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4" w:rsidRDefault="004323FD" w:rsidP="00AE5946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0"/>
      <w:r w:rsidRPr="00AE5946">
        <w:rPr>
          <w:rFonts w:ascii="Times New Roman" w:hAnsi="Times New Roman" w:cs="Times New Roman"/>
          <w:b/>
          <w:sz w:val="32"/>
          <w:szCs w:val="32"/>
        </w:rPr>
        <w:t>Совещание руководителей 25.08.2025 (понедельник)</w:t>
      </w:r>
      <w:bookmarkEnd w:id="0"/>
    </w:p>
    <w:p w:rsidR="00AE5946" w:rsidRPr="00591FAD" w:rsidRDefault="00AE5946" w:rsidP="00AE5946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96A74" w:rsidRPr="00AE5946" w:rsidRDefault="004323FD" w:rsidP="00591FAD">
      <w:pPr>
        <w:pStyle w:val="a7"/>
        <w:ind w:firstLine="567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5946">
        <w:rPr>
          <w:rFonts w:ascii="Times New Roman" w:hAnsi="Times New Roman" w:cs="Times New Roman"/>
          <w:b/>
          <w:sz w:val="28"/>
          <w:szCs w:val="28"/>
        </w:rPr>
        <w:t>9-00</w:t>
      </w:r>
    </w:p>
    <w:p w:rsidR="00D96A74" w:rsidRPr="00AE5946" w:rsidRDefault="00AE5946" w:rsidP="00591FAD">
      <w:pPr>
        <w:pStyle w:val="a7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Актовый зал У</w:t>
      </w:r>
      <w:r w:rsidR="004323FD" w:rsidRPr="00AE5946">
        <w:rPr>
          <w:rFonts w:ascii="Times New Roman" w:hAnsi="Times New Roman" w:cs="Times New Roman"/>
          <w:sz w:val="28"/>
          <w:szCs w:val="28"/>
        </w:rPr>
        <w:t>О</w:t>
      </w:r>
      <w:bookmarkStart w:id="1" w:name="_GoBack"/>
      <w:bookmarkEnd w:id="1"/>
    </w:p>
    <w:tbl>
      <w:tblPr>
        <w:tblOverlap w:val="never"/>
        <w:tblW w:w="102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7038"/>
        <w:gridCol w:w="2421"/>
      </w:tblGrid>
      <w:tr w:rsidR="00D96A74" w:rsidRPr="00AE5946" w:rsidTr="00591FAD">
        <w:trPr>
          <w:trHeight w:hRule="exact" w:val="62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</w:tr>
      <w:tr w:rsidR="00D96A74" w:rsidRPr="00AE5946" w:rsidTr="00591FAD">
        <w:trPr>
          <w:trHeight w:hRule="exact" w:val="10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Организация предвыборной кампании в Режевском муниципальном округе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Воробьева А.С.</w:t>
            </w:r>
          </w:p>
        </w:tc>
      </w:tr>
      <w:tr w:rsidR="00D96A74" w:rsidRPr="00AE5946" w:rsidTr="00591FAD">
        <w:trPr>
          <w:trHeight w:hRule="exact" w:val="10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Итоги основного этапа ГИА.</w:t>
            </w:r>
          </w:p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Организация дополнительного периода в сентябре 2025 года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Першина О.В.</w:t>
            </w:r>
          </w:p>
        </w:tc>
      </w:tr>
      <w:tr w:rsidR="00D96A74" w:rsidRPr="00AE5946" w:rsidTr="00591FAD">
        <w:trPr>
          <w:trHeight w:hRule="exact" w:val="105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Подведение итогов приемки к 2025/2026 учебному году Вопросы охраны труда, антитеррористическая защищенность.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Воронова Н. С.</w:t>
            </w:r>
          </w:p>
        </w:tc>
      </w:tr>
      <w:tr w:rsidR="00D96A74" w:rsidRPr="00AE5946" w:rsidTr="00591FAD">
        <w:trPr>
          <w:trHeight w:hRule="exact" w:val="150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Обеспеченность учебниками ОУ на 2025/2026 учебный год.</w:t>
            </w:r>
          </w:p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О реализации проекта «Единая модель профориентации «Билет в будущее» в 2025/2026 учебном году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Сурнина</w:t>
            </w:r>
            <w:proofErr w:type="spellEnd"/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D96A74" w:rsidRPr="00AE5946" w:rsidTr="00591FAD">
        <w:trPr>
          <w:trHeight w:hRule="exact" w:val="61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Актуальные вопросы организации воспитательной работы в 2025/2026 учебном году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Калабина</w:t>
            </w:r>
            <w:proofErr w:type="spellEnd"/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D96A74" w:rsidRPr="00AE5946" w:rsidTr="00591FAD">
        <w:trPr>
          <w:trHeight w:hRule="exact" w:val="61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Роль «Движения Первых» в системе работы с детьми и молодежью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Котельникова Л.М.</w:t>
            </w:r>
          </w:p>
        </w:tc>
      </w:tr>
      <w:tr w:rsidR="00D96A74" w:rsidRPr="00AE5946" w:rsidTr="00591FAD">
        <w:trPr>
          <w:trHeight w:hRule="exact" w:val="102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C3D" w:rsidRDefault="004323FD" w:rsidP="00C32C3D">
            <w:pPr>
              <w:pStyle w:val="a7"/>
              <w:ind w:left="93"/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Нововведения в системе общего образования в 2025/2026 учебном году</w:t>
            </w:r>
            <w:r w:rsidR="00C32C3D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 xml:space="preserve">.  Приказ Минпросвещения России </w:t>
            </w:r>
          </w:p>
          <w:p w:rsidR="00D96A74" w:rsidRPr="00AE5946" w:rsidRDefault="00C32C3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от 18 июня 2025 г.  № 467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Кузьмина И.А.</w:t>
            </w:r>
          </w:p>
        </w:tc>
      </w:tr>
      <w:tr w:rsidR="00D96A74" w:rsidRPr="00AE5946" w:rsidTr="00591FAD">
        <w:trPr>
          <w:trHeight w:hRule="exact" w:val="907"/>
          <w:jc w:val="center"/>
        </w:trPr>
        <w:tc>
          <w:tcPr>
            <w:tcW w:w="10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946" w:rsidRDefault="00AE5946" w:rsidP="00AE5946">
            <w:pPr>
              <w:pStyle w:val="a7"/>
              <w:jc w:val="center"/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</w:pPr>
          </w:p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10-30-10-40 Перерыв</w:t>
            </w:r>
          </w:p>
        </w:tc>
      </w:tr>
      <w:tr w:rsidR="00D96A74" w:rsidRPr="00AE5946" w:rsidTr="00591FAD">
        <w:trPr>
          <w:trHeight w:hRule="exact" w:val="30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D96A74" w:rsidP="00AE594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Выступление представителей Альфа банка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74" w:rsidRPr="00AE5946" w:rsidRDefault="00D96A74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74" w:rsidRPr="00AE5946" w:rsidTr="00591FAD">
        <w:trPr>
          <w:trHeight w:hRule="exact" w:val="61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proofErr w:type="spellStart"/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Алгоритмика</w:t>
            </w:r>
            <w:proofErr w:type="spellEnd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74" w:rsidRPr="00AE5946" w:rsidRDefault="00D96A74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74" w:rsidRPr="00AE5946" w:rsidTr="00591FAD">
        <w:trPr>
          <w:trHeight w:hRule="exact" w:val="61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Организационные вопросы проведения Августовской педагогической конференции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Кочеткова О.С.</w:t>
            </w:r>
          </w:p>
        </w:tc>
      </w:tr>
      <w:tr w:rsidR="00D96A74" w:rsidRPr="00AE5946" w:rsidTr="00591FAD">
        <w:trPr>
          <w:trHeight w:hRule="exact" w:val="91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Организация питания обучающихся в 2025/2026 учебном году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74" w:rsidRPr="00AE5946" w:rsidRDefault="00AE5946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 xml:space="preserve"> Н.Б. Гарифуллина В.</w:t>
            </w:r>
            <w:r w:rsidR="004323FD"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</w:tr>
      <w:tr w:rsidR="00D96A74" w:rsidRPr="00AE5946" w:rsidTr="00591FAD">
        <w:trPr>
          <w:trHeight w:hRule="exact" w:val="90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Изменение целевого показателя заработной платы педагогических работников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Бобкова Н.Б.</w:t>
            </w:r>
          </w:p>
        </w:tc>
      </w:tr>
      <w:tr w:rsidR="00D96A74" w:rsidRPr="00AE5946" w:rsidTr="00591FAD">
        <w:trPr>
          <w:trHeight w:hRule="exact" w:val="120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AE59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Информация Председателя Режевской городской организации профсоюза работников народного образования и науки РФ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A74" w:rsidRPr="00AE5946" w:rsidRDefault="004323FD" w:rsidP="00C32C3D">
            <w:pPr>
              <w:pStyle w:val="a7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Михалева Н.В.</w:t>
            </w:r>
          </w:p>
        </w:tc>
      </w:tr>
      <w:tr w:rsidR="00D96A74" w:rsidRPr="00AE5946" w:rsidTr="00591FAD">
        <w:trPr>
          <w:trHeight w:hRule="exact" w:val="749"/>
          <w:jc w:val="center"/>
        </w:trPr>
        <w:tc>
          <w:tcPr>
            <w:tcW w:w="10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A74" w:rsidRPr="00AE5946" w:rsidRDefault="004323FD" w:rsidP="00AE594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E5946">
              <w:rPr>
                <w:rStyle w:val="Sylfaen12pt"/>
                <w:rFonts w:ascii="Times New Roman" w:hAnsi="Times New Roman" w:cs="Times New Roman"/>
                <w:sz w:val="28"/>
                <w:szCs w:val="28"/>
              </w:rPr>
              <w:t>Информация начальника Управления образования И.В. Клюевой</w:t>
            </w:r>
          </w:p>
        </w:tc>
      </w:tr>
    </w:tbl>
    <w:p w:rsidR="00D96A74" w:rsidRPr="00AE5946" w:rsidRDefault="00D96A74" w:rsidP="00AE5946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D96A74" w:rsidRPr="00AE5946" w:rsidSect="00AE5946">
      <w:type w:val="continuous"/>
      <w:pgSz w:w="11906" w:h="16838"/>
      <w:pgMar w:top="918" w:right="1071" w:bottom="426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426" w:rsidRDefault="00D66426">
      <w:r>
        <w:separator/>
      </w:r>
    </w:p>
  </w:endnote>
  <w:endnote w:type="continuationSeparator" w:id="0">
    <w:p w:rsidR="00D66426" w:rsidRDefault="00D6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426" w:rsidRDefault="00D66426"/>
  </w:footnote>
  <w:footnote w:type="continuationSeparator" w:id="0">
    <w:p w:rsidR="00D66426" w:rsidRDefault="00D664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74"/>
    <w:rsid w:val="004323FD"/>
    <w:rsid w:val="00591FAD"/>
    <w:rsid w:val="00AE5946"/>
    <w:rsid w:val="00C32C3D"/>
    <w:rsid w:val="00D66426"/>
    <w:rsid w:val="00D96A74"/>
    <w:rsid w:val="00F0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E59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59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59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E59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21">
    <w:name w:val="Подпись к таблице (2)_"/>
    <w:basedOn w:val="a0"/>
    <w:link w:val="2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ylfaen12pt">
    <w:name w:val="Основной текст + Sylfaen;12 pt"/>
    <w:basedOn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00" w:line="0" w:lineRule="atLeast"/>
      <w:jc w:val="center"/>
      <w:outlineLvl w:val="0"/>
    </w:pPr>
    <w:rPr>
      <w:rFonts w:ascii="Sylfaen" w:eastAsia="Sylfaen" w:hAnsi="Sylfaen" w:cs="Sylfaen"/>
      <w:sz w:val="31"/>
      <w:szCs w:val="31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after="60"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</w:pPr>
    <w:rPr>
      <w:rFonts w:ascii="Sylfaen" w:eastAsia="Sylfaen" w:hAnsi="Sylfaen" w:cs="Sylfaen"/>
    </w:rPr>
  </w:style>
  <w:style w:type="paragraph" w:customStyle="1" w:styleId="13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E5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5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59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E59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 Spacing"/>
    <w:uiPriority w:val="1"/>
    <w:qFormat/>
    <w:rsid w:val="00AE594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E59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59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59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E59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21">
    <w:name w:val="Подпись к таблице (2)_"/>
    <w:basedOn w:val="a0"/>
    <w:link w:val="2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ylfaen12pt">
    <w:name w:val="Основной текст + Sylfaen;12 pt"/>
    <w:basedOn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00" w:line="0" w:lineRule="atLeast"/>
      <w:jc w:val="center"/>
      <w:outlineLvl w:val="0"/>
    </w:pPr>
    <w:rPr>
      <w:rFonts w:ascii="Sylfaen" w:eastAsia="Sylfaen" w:hAnsi="Sylfaen" w:cs="Sylfaen"/>
      <w:sz w:val="31"/>
      <w:szCs w:val="31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after="60"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</w:pPr>
    <w:rPr>
      <w:rFonts w:ascii="Sylfaen" w:eastAsia="Sylfaen" w:hAnsi="Sylfaen" w:cs="Sylfaen"/>
    </w:rPr>
  </w:style>
  <w:style w:type="paragraph" w:customStyle="1" w:styleId="13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E5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5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59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E59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 Spacing"/>
    <w:uiPriority w:val="1"/>
    <w:qFormat/>
    <w:rsid w:val="00AE594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20BUH22</dc:creator>
  <cp:lastModifiedBy>MKU_7</cp:lastModifiedBy>
  <cp:revision>3</cp:revision>
  <dcterms:created xsi:type="dcterms:W3CDTF">2025-10-16T04:27:00Z</dcterms:created>
  <dcterms:modified xsi:type="dcterms:W3CDTF">2025-10-16T05:56:00Z</dcterms:modified>
</cp:coreProperties>
</file>