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5D" w:rsidRPr="00A81775" w:rsidRDefault="00C90DF9">
      <w:pPr>
        <w:pStyle w:val="12"/>
        <w:keepNext/>
        <w:keepLines/>
        <w:shd w:val="clear" w:color="auto" w:fill="auto"/>
        <w:ind w:left="60"/>
      </w:pPr>
      <w:bookmarkStart w:id="0" w:name="bookmark0"/>
      <w:r w:rsidRPr="00A81775">
        <w:t>РЕКОМЕНДАЦИИ ПО СОЗДАНИЮ НЕГОСУДАРСТВЕННОГО</w:t>
      </w:r>
      <w:r w:rsidRPr="00A81775">
        <w:br/>
        <w:t>ЧАСТНОГО ДОШКОЛЬНОГО ОБРАЗОВАТЕЛЬНОГО УЧРЕЖДЕНИЯ</w:t>
      </w:r>
      <w:bookmarkEnd w:id="0"/>
    </w:p>
    <w:p w:rsidR="0053405D" w:rsidRPr="00A81775" w:rsidRDefault="00C90DF9">
      <w:pPr>
        <w:pStyle w:val="12"/>
        <w:keepNext/>
        <w:keepLines/>
        <w:shd w:val="clear" w:color="auto" w:fill="auto"/>
        <w:spacing w:after="300"/>
        <w:ind w:left="60"/>
      </w:pPr>
      <w:bookmarkStart w:id="1" w:name="bookmark1"/>
      <w:r w:rsidRPr="00A81775">
        <w:t>(ОРГАНИЗАЦИИ)</w:t>
      </w:r>
      <w:bookmarkStart w:id="2" w:name="_GoBack"/>
      <w:bookmarkEnd w:id="1"/>
      <w:bookmarkEnd w:id="2"/>
    </w:p>
    <w:p w:rsidR="0053405D" w:rsidRPr="00A81775" w:rsidRDefault="00C90DF9">
      <w:pPr>
        <w:pStyle w:val="20"/>
        <w:shd w:val="clear" w:color="auto" w:fill="auto"/>
        <w:spacing w:before="0"/>
        <w:ind w:firstLine="740"/>
      </w:pPr>
      <w:r w:rsidRPr="00A81775">
        <w:t xml:space="preserve">Повышению экономической эффективности дошкольных образовательных учреждений, решению задачи замещения услуг дошкольного образования частными образовательными услугами и услугами </w:t>
      </w:r>
      <w:proofErr w:type="spellStart"/>
      <w:r w:rsidRPr="00A81775">
        <w:t>частно</w:t>
      </w:r>
      <w:proofErr w:type="spellEnd"/>
      <w:r w:rsidRPr="00A81775">
        <w:t xml:space="preserve"> </w:t>
      </w:r>
      <w:r w:rsidR="001C6A25" w:rsidRPr="00A81775">
        <w:t xml:space="preserve">– </w:t>
      </w:r>
      <w:r w:rsidRPr="00A81775">
        <w:t xml:space="preserve"> государственного партнерства способствует расширение организационно </w:t>
      </w:r>
      <w:r w:rsidR="001C6A25" w:rsidRPr="00A81775">
        <w:t xml:space="preserve">– </w:t>
      </w:r>
      <w:r w:rsidR="00337D6F" w:rsidRPr="00A81775">
        <w:t xml:space="preserve"> </w:t>
      </w:r>
      <w:r w:rsidRPr="00A81775">
        <w:t>правовых форм и моделей дошкольного образования.</w:t>
      </w:r>
    </w:p>
    <w:p w:rsidR="0053405D" w:rsidRPr="00A81775" w:rsidRDefault="00C90DF9">
      <w:pPr>
        <w:pStyle w:val="20"/>
        <w:shd w:val="clear" w:color="auto" w:fill="auto"/>
        <w:spacing w:before="0"/>
        <w:ind w:firstLine="740"/>
      </w:pPr>
      <w:r w:rsidRPr="00A81775">
        <w:t>Приоритетными моделями негосударственного сектора дошкольного образования являются:</w:t>
      </w:r>
    </w:p>
    <w:p w:rsidR="0053405D" w:rsidRPr="00A81775" w:rsidRDefault="00C90DF9" w:rsidP="007034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775">
        <w:rPr>
          <w:rFonts w:ascii="Times New Roman" w:hAnsi="Times New Roman" w:cs="Times New Roman"/>
          <w:sz w:val="28"/>
          <w:szCs w:val="28"/>
        </w:rPr>
        <w:t xml:space="preserve">частный детский сад, зарегистрированный в соответствии с законодательством Российской Федерации в качестве негосударственного дошкольного </w:t>
      </w:r>
      <w:r w:rsidRPr="00A81775">
        <w:rPr>
          <w:rStyle w:val="21"/>
          <w:rFonts w:eastAsia="Arial Unicode MS"/>
          <w:u w:val="none"/>
        </w:rPr>
        <w:t>образовательного у</w:t>
      </w:r>
      <w:r w:rsidRPr="00A81775">
        <w:rPr>
          <w:rFonts w:ascii="Times New Roman" w:hAnsi="Times New Roman" w:cs="Times New Roman"/>
          <w:sz w:val="28"/>
          <w:szCs w:val="28"/>
        </w:rPr>
        <w:t xml:space="preserve">чреждения, который, являясь юридическим лицом, осуществляет свою деятельность в соответствии с </w:t>
      </w:r>
      <w:r w:rsidR="00375115" w:rsidRPr="00A81775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375115" w:rsidRPr="00A817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от 29.12.2012 №  273-ФЗ </w:t>
      </w:r>
      <w:r w:rsidRPr="00A81775">
        <w:rPr>
          <w:rFonts w:ascii="Times New Roman" w:hAnsi="Times New Roman" w:cs="Times New Roman"/>
          <w:sz w:val="28"/>
          <w:szCs w:val="28"/>
        </w:rPr>
        <w:t xml:space="preserve"> «Об образовании</w:t>
      </w:r>
      <w:r w:rsidR="00375115" w:rsidRPr="00A81775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1C6A25" w:rsidRPr="00A81775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Pr="00A81775">
        <w:rPr>
          <w:rFonts w:ascii="Times New Roman" w:hAnsi="Times New Roman" w:cs="Times New Roman"/>
          <w:sz w:val="28"/>
          <w:szCs w:val="28"/>
        </w:rPr>
        <w:t xml:space="preserve"> Закон «Об</w:t>
      </w:r>
      <w:r w:rsidR="006D3BF2" w:rsidRPr="00A81775">
        <w:rPr>
          <w:rFonts w:ascii="Times New Roman" w:hAnsi="Times New Roman" w:cs="Times New Roman"/>
          <w:sz w:val="28"/>
          <w:szCs w:val="28"/>
        </w:rPr>
        <w:t xml:space="preserve"> </w:t>
      </w:r>
      <w:r w:rsidRPr="00A81775">
        <w:rPr>
          <w:rFonts w:ascii="Times New Roman" w:hAnsi="Times New Roman" w:cs="Times New Roman"/>
          <w:sz w:val="28"/>
          <w:szCs w:val="28"/>
        </w:rPr>
        <w:t>образовании»), имеет государственную лицензию на ведение образовательной деятельности;</w:t>
      </w:r>
    </w:p>
    <w:p w:rsidR="0053405D" w:rsidRPr="00A81775" w:rsidRDefault="00C90DF9" w:rsidP="00375115">
      <w:pPr>
        <w:pStyle w:val="20"/>
        <w:shd w:val="clear" w:color="auto" w:fill="auto"/>
        <w:spacing w:before="0"/>
        <w:ind w:firstLine="740"/>
      </w:pPr>
      <w:r w:rsidRPr="00A81775">
        <w:t>частный детский сад, зарегистрированный в установленном законом порядке в качестве юридического лица и предоставляющий услуги по уходу и присмотру за детьми дошкольного возраста (лицензия не требуется).</w:t>
      </w:r>
    </w:p>
    <w:p w:rsidR="000C220C" w:rsidRPr="00A81775" w:rsidRDefault="00C90DF9" w:rsidP="000C220C">
      <w:pPr>
        <w:pStyle w:val="20"/>
        <w:shd w:val="clear" w:color="auto" w:fill="auto"/>
        <w:spacing w:before="0"/>
        <w:ind w:firstLine="740"/>
      </w:pPr>
      <w:r w:rsidRPr="00A81775">
        <w:t xml:space="preserve">Правовое регулирование создания и деятельности </w:t>
      </w:r>
      <w:r w:rsidRPr="00A81775">
        <w:rPr>
          <w:rStyle w:val="21"/>
          <w:u w:val="none"/>
        </w:rPr>
        <w:t>образовательного учреждения</w:t>
      </w:r>
      <w:r w:rsidRPr="00A81775">
        <w:t xml:space="preserve"> - как государственного, так и негосударственного - строится на общих принципах и регламентируется в большинстве случаев одними и теми же законодательными и нормативно-правовыми актами:</w:t>
      </w:r>
    </w:p>
    <w:p w:rsidR="006D3BF2" w:rsidRPr="00A81775" w:rsidRDefault="000C220C" w:rsidP="000C220C">
      <w:pPr>
        <w:pStyle w:val="20"/>
        <w:shd w:val="clear" w:color="auto" w:fill="auto"/>
        <w:spacing w:before="0"/>
        <w:ind w:firstLine="740"/>
      </w:pPr>
      <w:r w:rsidRPr="000C220C">
        <w:rPr>
          <w:bCs/>
          <w:kern w:val="36"/>
          <w:szCs w:val="48"/>
          <w:lang w:bidi="ar-SA"/>
        </w:rPr>
        <w:t>Трудо</w:t>
      </w:r>
      <w:r w:rsidRPr="00A81775">
        <w:rPr>
          <w:bCs/>
          <w:kern w:val="36"/>
          <w:szCs w:val="48"/>
          <w:lang w:bidi="ar-SA"/>
        </w:rPr>
        <w:t>вой кодекс Российской Федерации</w:t>
      </w:r>
      <w:r w:rsidRPr="000C220C">
        <w:rPr>
          <w:bCs/>
          <w:kern w:val="36"/>
          <w:szCs w:val="48"/>
          <w:lang w:bidi="ar-SA"/>
        </w:rPr>
        <w:t xml:space="preserve"> от 30.12.2001 </w:t>
      </w:r>
      <w:r w:rsidRPr="00A81775">
        <w:rPr>
          <w:bCs/>
          <w:kern w:val="36"/>
          <w:szCs w:val="48"/>
          <w:lang w:bidi="ar-SA"/>
        </w:rPr>
        <w:t>№</w:t>
      </w:r>
      <w:r w:rsidRPr="000C220C">
        <w:rPr>
          <w:bCs/>
          <w:kern w:val="36"/>
          <w:szCs w:val="48"/>
          <w:lang w:bidi="ar-SA"/>
        </w:rPr>
        <w:t xml:space="preserve"> 197-ФЗ (ред. от 22.11.2021) (с изм. и доп., вступ. в силу с 30.11.2021)</w:t>
      </w:r>
      <w:r w:rsidR="006D3BF2" w:rsidRPr="00A81775">
        <w:t>;</w:t>
      </w:r>
    </w:p>
    <w:p w:rsidR="0053405D" w:rsidRPr="00A81775" w:rsidRDefault="00431EE4" w:rsidP="006D3BF2">
      <w:pPr>
        <w:pStyle w:val="20"/>
        <w:shd w:val="clear" w:color="auto" w:fill="auto"/>
        <w:spacing w:before="0"/>
        <w:ind w:left="60" w:firstLine="648"/>
      </w:pPr>
      <w:hyperlink r:id="rId9" w:history="1">
        <w:r w:rsidR="003102BB" w:rsidRPr="00A81775">
          <w:rPr>
            <w:rStyle w:val="a3"/>
            <w:bCs/>
            <w:color w:val="auto"/>
            <w:u w:val="none"/>
            <w:shd w:val="clear" w:color="auto" w:fill="FFFFFF"/>
          </w:rPr>
          <w:t xml:space="preserve">Гражданский кодекс Российской Федерации (часть первая) от 30.11.1994 </w:t>
        </w:r>
        <w:r w:rsidR="000C220C" w:rsidRPr="00A81775">
          <w:rPr>
            <w:rStyle w:val="a3"/>
            <w:bCs/>
            <w:color w:val="auto"/>
            <w:u w:val="none"/>
            <w:shd w:val="clear" w:color="auto" w:fill="FFFFFF"/>
          </w:rPr>
          <w:t>№</w:t>
        </w:r>
        <w:r w:rsidR="003102BB" w:rsidRPr="00A81775">
          <w:rPr>
            <w:rStyle w:val="a3"/>
            <w:bCs/>
            <w:color w:val="auto"/>
            <w:u w:val="none"/>
            <w:shd w:val="clear" w:color="auto" w:fill="FFFFFF"/>
          </w:rPr>
          <w:t xml:space="preserve"> 51-ФЗ (ред. от 21.12.2021) (с изм. и доп., вступ. в силу с 29.12.2021)</w:t>
        </w:r>
      </w:hyperlink>
      <w:r w:rsidR="004D071D" w:rsidRPr="00A81775">
        <w:t>;</w:t>
      </w:r>
    </w:p>
    <w:p w:rsidR="0053405D" w:rsidRPr="00A81775" w:rsidRDefault="00C90DF9" w:rsidP="000C220C">
      <w:pPr>
        <w:pStyle w:val="20"/>
        <w:shd w:val="clear" w:color="auto" w:fill="auto"/>
        <w:spacing w:before="0"/>
        <w:ind w:firstLine="740"/>
      </w:pPr>
      <w:r w:rsidRPr="00A81775">
        <w:t>Федеральный закон от 12</w:t>
      </w:r>
      <w:r w:rsidR="006D3BF2" w:rsidRPr="00A81775">
        <w:t xml:space="preserve"> января</w:t>
      </w:r>
      <w:r w:rsidR="00D95B5F" w:rsidRPr="00A81775">
        <w:t xml:space="preserve"> </w:t>
      </w:r>
      <w:r w:rsidRPr="00A81775">
        <w:t>1996 года № 7-ФЗ «О некоммерческих организациях»</w:t>
      </w:r>
      <w:r w:rsidR="000C220C" w:rsidRPr="00A81775">
        <w:t xml:space="preserve"> (ред. от 02.07.2021)</w:t>
      </w:r>
      <w:r w:rsidR="000C220C" w:rsidRPr="00A81775">
        <w:rPr>
          <w:bCs/>
          <w:kern w:val="36"/>
          <w:szCs w:val="48"/>
          <w:lang w:bidi="ar-SA"/>
        </w:rPr>
        <w:t xml:space="preserve"> </w:t>
      </w:r>
      <w:r w:rsidR="000C220C" w:rsidRPr="000C220C">
        <w:rPr>
          <w:bCs/>
          <w:kern w:val="36"/>
          <w:szCs w:val="48"/>
          <w:lang w:bidi="ar-SA"/>
        </w:rPr>
        <w:t xml:space="preserve">(с изм. и доп., вступ. в силу с </w:t>
      </w:r>
      <w:r w:rsidR="000C220C" w:rsidRPr="00A81775">
        <w:rPr>
          <w:bCs/>
          <w:kern w:val="36"/>
          <w:szCs w:val="48"/>
          <w:lang w:bidi="ar-SA"/>
        </w:rPr>
        <w:t>01</w:t>
      </w:r>
      <w:r w:rsidR="000C220C" w:rsidRPr="000C220C">
        <w:rPr>
          <w:bCs/>
          <w:kern w:val="36"/>
          <w:szCs w:val="48"/>
          <w:lang w:bidi="ar-SA"/>
        </w:rPr>
        <w:t>.</w:t>
      </w:r>
      <w:r w:rsidR="000C220C" w:rsidRPr="00A81775">
        <w:rPr>
          <w:bCs/>
          <w:kern w:val="36"/>
          <w:szCs w:val="48"/>
          <w:lang w:bidi="ar-SA"/>
        </w:rPr>
        <w:t>0</w:t>
      </w:r>
      <w:r w:rsidR="000C220C" w:rsidRPr="000C220C">
        <w:rPr>
          <w:bCs/>
          <w:kern w:val="36"/>
          <w:szCs w:val="48"/>
          <w:lang w:bidi="ar-SA"/>
        </w:rPr>
        <w:t>1.202</w:t>
      </w:r>
      <w:r w:rsidR="000C220C" w:rsidRPr="00A81775">
        <w:rPr>
          <w:bCs/>
          <w:kern w:val="36"/>
          <w:szCs w:val="48"/>
          <w:lang w:bidi="ar-SA"/>
        </w:rPr>
        <w:t>2</w:t>
      </w:r>
      <w:r w:rsidR="000C220C" w:rsidRPr="000C220C">
        <w:rPr>
          <w:bCs/>
          <w:kern w:val="36"/>
          <w:szCs w:val="48"/>
          <w:lang w:bidi="ar-SA"/>
        </w:rPr>
        <w:t>)</w:t>
      </w:r>
      <w:r w:rsidR="000C220C" w:rsidRPr="00A81775">
        <w:t>;</w:t>
      </w:r>
    </w:p>
    <w:p w:rsidR="0053405D" w:rsidRPr="00A81775" w:rsidRDefault="00431EE4" w:rsidP="009B23F6">
      <w:pPr>
        <w:pStyle w:val="20"/>
        <w:shd w:val="clear" w:color="auto" w:fill="auto"/>
        <w:spacing w:before="0" w:line="160" w:lineRule="atLeast"/>
        <w:ind w:firstLine="708"/>
        <w:rPr>
          <w:color w:val="auto"/>
        </w:rPr>
      </w:pPr>
      <w:hyperlink r:id="rId10" w:history="1">
        <w:r w:rsidR="004954F5" w:rsidRPr="00A81775">
          <w:rPr>
            <w:rStyle w:val="a3"/>
            <w:bCs/>
            <w:color w:val="auto"/>
            <w:u w:val="none"/>
            <w:shd w:val="clear" w:color="auto" w:fill="FFFFFF"/>
          </w:rPr>
          <w:t xml:space="preserve">Федеральный закон от 29.12.2012 </w:t>
        </w:r>
        <w:r w:rsidR="00375115" w:rsidRPr="00A81775">
          <w:rPr>
            <w:rStyle w:val="a3"/>
            <w:bCs/>
            <w:color w:val="auto"/>
            <w:u w:val="none"/>
            <w:shd w:val="clear" w:color="auto" w:fill="FFFFFF"/>
          </w:rPr>
          <w:t>№</w:t>
        </w:r>
        <w:r w:rsidR="004954F5" w:rsidRPr="00A81775">
          <w:rPr>
            <w:rStyle w:val="a3"/>
            <w:bCs/>
            <w:color w:val="auto"/>
            <w:u w:val="none"/>
            <w:shd w:val="clear" w:color="auto" w:fill="FFFFFF"/>
          </w:rPr>
          <w:t xml:space="preserve"> 273-ФЗ (ред. от 30.12.2021) </w:t>
        </w:r>
        <w:r w:rsidR="00375115" w:rsidRPr="00A81775">
          <w:rPr>
            <w:rStyle w:val="a3"/>
            <w:bCs/>
            <w:color w:val="auto"/>
            <w:u w:val="none"/>
            <w:shd w:val="clear" w:color="auto" w:fill="FFFFFF"/>
          </w:rPr>
          <w:t>«</w:t>
        </w:r>
        <w:r w:rsidR="004954F5" w:rsidRPr="00A81775">
          <w:rPr>
            <w:rStyle w:val="a3"/>
            <w:bCs/>
            <w:color w:val="auto"/>
            <w:u w:val="none"/>
            <w:shd w:val="clear" w:color="auto" w:fill="FFFFFF"/>
          </w:rPr>
          <w:t>Об образовании в Российской Федерации</w:t>
        </w:r>
        <w:r w:rsidR="00375115" w:rsidRPr="00A81775">
          <w:rPr>
            <w:rStyle w:val="a3"/>
            <w:bCs/>
            <w:color w:val="auto"/>
            <w:u w:val="none"/>
            <w:shd w:val="clear" w:color="auto" w:fill="FFFFFF"/>
          </w:rPr>
          <w:t>»</w:t>
        </w:r>
        <w:r w:rsidR="000C220C" w:rsidRPr="00A81775">
          <w:rPr>
            <w:bCs/>
            <w:kern w:val="36"/>
            <w:szCs w:val="48"/>
            <w:lang w:bidi="ar-SA"/>
          </w:rPr>
          <w:t xml:space="preserve"> </w:t>
        </w:r>
        <w:r w:rsidR="000C220C" w:rsidRPr="000C220C">
          <w:rPr>
            <w:bCs/>
            <w:kern w:val="36"/>
            <w:szCs w:val="48"/>
            <w:lang w:bidi="ar-SA"/>
          </w:rPr>
          <w:t xml:space="preserve">(с изм. и доп., вступ. в силу с </w:t>
        </w:r>
        <w:r w:rsidR="000C220C" w:rsidRPr="00A81775">
          <w:rPr>
            <w:bCs/>
            <w:kern w:val="36"/>
            <w:szCs w:val="48"/>
            <w:lang w:bidi="ar-SA"/>
          </w:rPr>
          <w:t>01</w:t>
        </w:r>
        <w:r w:rsidR="000C220C" w:rsidRPr="000C220C">
          <w:rPr>
            <w:bCs/>
            <w:kern w:val="36"/>
            <w:szCs w:val="48"/>
            <w:lang w:bidi="ar-SA"/>
          </w:rPr>
          <w:t>.</w:t>
        </w:r>
        <w:r w:rsidR="000C220C" w:rsidRPr="00A81775">
          <w:rPr>
            <w:bCs/>
            <w:kern w:val="36"/>
            <w:szCs w:val="48"/>
            <w:lang w:bidi="ar-SA"/>
          </w:rPr>
          <w:t>0</w:t>
        </w:r>
        <w:r w:rsidR="000C220C" w:rsidRPr="000C220C">
          <w:rPr>
            <w:bCs/>
            <w:kern w:val="36"/>
            <w:szCs w:val="48"/>
            <w:lang w:bidi="ar-SA"/>
          </w:rPr>
          <w:t>1.202</w:t>
        </w:r>
        <w:r w:rsidR="000C220C" w:rsidRPr="00A81775">
          <w:rPr>
            <w:bCs/>
            <w:kern w:val="36"/>
            <w:szCs w:val="48"/>
            <w:lang w:bidi="ar-SA"/>
          </w:rPr>
          <w:t>2</w:t>
        </w:r>
        <w:r w:rsidR="000C220C" w:rsidRPr="000C220C">
          <w:rPr>
            <w:bCs/>
            <w:kern w:val="36"/>
            <w:szCs w:val="48"/>
            <w:lang w:bidi="ar-SA"/>
          </w:rPr>
          <w:t>)</w:t>
        </w:r>
        <w:r w:rsidR="000C220C" w:rsidRPr="00A81775">
          <w:t>;</w:t>
        </w:r>
      </w:hyperlink>
    </w:p>
    <w:p w:rsidR="00BD42A1" w:rsidRPr="00A81775" w:rsidRDefault="00BD42A1" w:rsidP="002071C0">
      <w:pPr>
        <w:pStyle w:val="20"/>
        <w:shd w:val="clear" w:color="auto" w:fill="auto"/>
        <w:spacing w:before="0" w:line="160" w:lineRule="atLeast"/>
        <w:ind w:firstLine="708"/>
        <w:rPr>
          <w:shd w:val="clear" w:color="auto" w:fill="FFFFFF"/>
        </w:rPr>
      </w:pPr>
      <w:r w:rsidRPr="00A81775">
        <w:rPr>
          <w:shd w:val="clear" w:color="auto" w:fill="FFFFFF"/>
        </w:rPr>
        <w:t>Приказ Министерства просвещения Российской Федерации от 31.07.2020         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7034D3" w:rsidRPr="00A81775" w:rsidRDefault="007034D3" w:rsidP="002071C0">
      <w:pPr>
        <w:pStyle w:val="20"/>
        <w:shd w:val="clear" w:color="auto" w:fill="auto"/>
        <w:spacing w:before="0" w:line="160" w:lineRule="atLeast"/>
        <w:ind w:firstLine="708"/>
      </w:pPr>
      <w:r w:rsidRPr="00A81775">
        <w:t>Постановление от 28 сентября 2020 года № 28 «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034D3" w:rsidRPr="00A81775" w:rsidRDefault="007034D3" w:rsidP="002071C0">
      <w:pPr>
        <w:pStyle w:val="20"/>
        <w:shd w:val="clear" w:color="auto" w:fill="auto"/>
        <w:spacing w:before="0" w:line="160" w:lineRule="atLeast"/>
        <w:ind w:firstLine="708"/>
      </w:pPr>
      <w:r w:rsidRPr="00A81775">
        <w:t xml:space="preserve">Постановление от 27 октября 2020 года </w:t>
      </w:r>
      <w:r w:rsidR="000C220C" w:rsidRPr="00A81775">
        <w:t>№</w:t>
      </w:r>
      <w:r w:rsidRPr="00A81775">
        <w:t xml:space="preserve"> 32</w:t>
      </w:r>
      <w:r w:rsidR="000C220C" w:rsidRPr="00A81775">
        <w:t xml:space="preserve"> «</w:t>
      </w:r>
      <w:r w:rsidRPr="00A81775">
        <w:t>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населения»;</w:t>
      </w:r>
      <w:r w:rsidR="006A0A72" w:rsidRPr="00A81775">
        <w:rPr>
          <w:rStyle w:val="a8"/>
        </w:rPr>
        <w:footnoteReference w:id="1"/>
      </w:r>
    </w:p>
    <w:p w:rsidR="0053405D" w:rsidRPr="00A81775" w:rsidRDefault="00C90DF9" w:rsidP="00375115">
      <w:pPr>
        <w:pStyle w:val="headertext"/>
        <w:spacing w:before="0" w:beforeAutospacing="0" w:after="240" w:afterAutospacing="0" w:line="160" w:lineRule="atLeast"/>
        <w:ind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 w:rsidRPr="00A81775">
        <w:rPr>
          <w:color w:val="000000"/>
          <w:sz w:val="28"/>
          <w:szCs w:val="28"/>
          <w:lang w:bidi="ru-RU"/>
        </w:rPr>
        <w:lastRenderedPageBreak/>
        <w:t xml:space="preserve">Федеральный закон от 8 августа 2001 г. № 129-ФЗ </w:t>
      </w:r>
      <w:r w:rsidR="002071C0" w:rsidRPr="00A81775">
        <w:t>«</w:t>
      </w:r>
      <w:r w:rsidRPr="00A81775">
        <w:rPr>
          <w:color w:val="000000"/>
          <w:sz w:val="28"/>
          <w:szCs w:val="28"/>
          <w:lang w:bidi="ru-RU"/>
        </w:rPr>
        <w:t>О государственной регистрации юридических лиц и индивидуальных предпринимателей</w:t>
      </w:r>
      <w:r w:rsidR="002071C0" w:rsidRPr="00A81775">
        <w:rPr>
          <w:sz w:val="28"/>
          <w:szCs w:val="28"/>
        </w:rPr>
        <w:t>»</w:t>
      </w:r>
      <w:r w:rsidRPr="00A81775">
        <w:rPr>
          <w:color w:val="000000"/>
          <w:sz w:val="28"/>
          <w:szCs w:val="28"/>
          <w:lang w:bidi="ru-RU"/>
        </w:rPr>
        <w:t>;</w:t>
      </w:r>
    </w:p>
    <w:p w:rsidR="00BE551D" w:rsidRPr="00A81775" w:rsidRDefault="00BE551D" w:rsidP="00BE551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1775">
        <w:rPr>
          <w:rStyle w:val="doccaption"/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Правительства Российской Федерации от 18.09.2020  № 1490   «О лицензировании образовательной деятельности»;</w:t>
      </w:r>
    </w:p>
    <w:p w:rsidR="0053405D" w:rsidRPr="00A81775" w:rsidRDefault="00BE551D" w:rsidP="00BE551D">
      <w:pPr>
        <w:pStyle w:val="20"/>
        <w:shd w:val="clear" w:color="auto" w:fill="auto"/>
        <w:spacing w:before="0"/>
        <w:ind w:firstLine="740"/>
        <w:rPr>
          <w:vertAlign w:val="superscript"/>
        </w:rPr>
      </w:pPr>
      <w:r w:rsidRPr="00A81775">
        <w:t xml:space="preserve"> </w:t>
      </w:r>
      <w:r w:rsidR="00C90DF9" w:rsidRPr="00A81775">
        <w:t>Закон Российской Федерации от 07.02.1992 № 2300-1 «О защите прав потребителей».</w:t>
      </w:r>
      <w:r w:rsidR="00CD7D92" w:rsidRPr="00A81775">
        <w:rPr>
          <w:rStyle w:val="a8"/>
        </w:rPr>
        <w:footnoteReference w:id="2"/>
      </w:r>
      <w:r w:rsidRPr="00A81775">
        <w:t xml:space="preserve"> </w:t>
      </w:r>
    </w:p>
    <w:p w:rsidR="009B23F6" w:rsidRPr="00A81775" w:rsidRDefault="00C90DF9" w:rsidP="00B8545D">
      <w:pPr>
        <w:pStyle w:val="1"/>
        <w:shd w:val="clear" w:color="auto" w:fill="FFFFFF"/>
        <w:spacing w:before="161" w:beforeAutospacing="0" w:after="161" w:afterAutospacing="0"/>
        <w:jc w:val="both"/>
        <w:rPr>
          <w:rFonts w:ascii="inherit" w:hAnsi="inherit" w:cs="Tahoma"/>
          <w:b w:val="0"/>
          <w:sz w:val="28"/>
          <w:szCs w:val="28"/>
        </w:rPr>
      </w:pPr>
      <w:r w:rsidRPr="00A81775">
        <w:rPr>
          <w:b w:val="0"/>
          <w:sz w:val="28"/>
          <w:szCs w:val="28"/>
        </w:rPr>
        <w:t>Согласно данным нормативно-правовой базы частный детский сад является негосударственным образовательным учреждением и может функционировать лишь при наличии статуса юридического лица.</w:t>
      </w:r>
      <w:r w:rsidR="009B23F6" w:rsidRPr="00A81775">
        <w:rPr>
          <w:b w:val="0"/>
          <w:sz w:val="28"/>
          <w:szCs w:val="28"/>
        </w:rPr>
        <w:t xml:space="preserve"> </w:t>
      </w:r>
      <w:r w:rsidR="00337D6F" w:rsidRPr="00A81775">
        <w:rPr>
          <w:b w:val="0"/>
          <w:sz w:val="28"/>
          <w:szCs w:val="28"/>
        </w:rPr>
        <w:t xml:space="preserve">Исходя из положений п. 5 ст. 23 </w:t>
      </w:r>
      <w:r w:rsidR="00375115" w:rsidRPr="00A81775">
        <w:rPr>
          <w:b w:val="0"/>
          <w:sz w:val="28"/>
          <w:szCs w:val="28"/>
        </w:rPr>
        <w:t xml:space="preserve">Закона </w:t>
      </w:r>
      <w:r w:rsidR="003102BB" w:rsidRPr="00A81775">
        <w:rPr>
          <w:b w:val="0"/>
          <w:sz w:val="28"/>
          <w:szCs w:val="28"/>
        </w:rPr>
        <w:t>«</w:t>
      </w:r>
      <w:r w:rsidR="00375115" w:rsidRPr="00A81775">
        <w:rPr>
          <w:b w:val="0"/>
          <w:sz w:val="28"/>
          <w:szCs w:val="28"/>
        </w:rPr>
        <w:t xml:space="preserve">Об образовании» </w:t>
      </w:r>
      <w:r w:rsidR="00337D6F" w:rsidRPr="00A81775">
        <w:rPr>
          <w:b w:val="0"/>
          <w:sz w:val="28"/>
          <w:szCs w:val="28"/>
        </w:rPr>
        <w:t xml:space="preserve">наименование образовательного учреждения должно содержать указание на его организационно-правовую форму и тип. Типы образовательных организаций установлены ст. 23 </w:t>
      </w:r>
      <w:r w:rsidR="000701CC" w:rsidRPr="00A81775">
        <w:rPr>
          <w:b w:val="0"/>
          <w:sz w:val="28"/>
          <w:szCs w:val="28"/>
        </w:rPr>
        <w:t>Закона «Об образовании»</w:t>
      </w:r>
      <w:r w:rsidR="00337D6F" w:rsidRPr="00A81775">
        <w:rPr>
          <w:b w:val="0"/>
          <w:sz w:val="28"/>
          <w:szCs w:val="28"/>
        </w:rPr>
        <w:t xml:space="preserve">. </w:t>
      </w:r>
      <w:proofErr w:type="gramStart"/>
      <w:r w:rsidRPr="00A81775">
        <w:rPr>
          <w:b w:val="0"/>
          <w:sz w:val="28"/>
          <w:szCs w:val="28"/>
        </w:rPr>
        <w:t xml:space="preserve">Его </w:t>
      </w:r>
      <w:r w:rsidRPr="00A81775">
        <w:rPr>
          <w:rStyle w:val="22"/>
        </w:rPr>
        <w:t>учредителями</w:t>
      </w:r>
      <w:r w:rsidR="00D95B5F" w:rsidRPr="00A81775">
        <w:rPr>
          <w:rStyle w:val="22"/>
        </w:rPr>
        <w:t xml:space="preserve">  </w:t>
      </w:r>
      <w:r w:rsidR="00D95B5F" w:rsidRPr="00A81775">
        <w:rPr>
          <w:rStyle w:val="22"/>
          <w:b/>
        </w:rPr>
        <w:t xml:space="preserve">                  </w:t>
      </w:r>
      <w:r w:rsidR="00D95B5F" w:rsidRPr="00A81775">
        <w:rPr>
          <w:rStyle w:val="22"/>
        </w:rPr>
        <w:t>(статья 15</w:t>
      </w:r>
      <w:r w:rsidR="00D95B5F" w:rsidRPr="00A81775">
        <w:rPr>
          <w:rStyle w:val="22"/>
          <w:b/>
        </w:rPr>
        <w:t xml:space="preserve"> </w:t>
      </w:r>
      <w:r w:rsidR="00D95B5F" w:rsidRPr="00A81775">
        <w:rPr>
          <w:b w:val="0"/>
          <w:sz w:val="28"/>
          <w:szCs w:val="28"/>
        </w:rPr>
        <w:t xml:space="preserve"> Федерального  закона от 12 января 1996 года № 7-ФЗ «О некоммерческих организациях» (ред. от 02.07.2021)</w:t>
      </w:r>
      <w:r w:rsidR="00D95B5F" w:rsidRPr="00A81775">
        <w:rPr>
          <w:b w:val="0"/>
          <w:bCs w:val="0"/>
          <w:sz w:val="28"/>
          <w:szCs w:val="28"/>
        </w:rPr>
        <w:t xml:space="preserve"> </w:t>
      </w:r>
      <w:r w:rsidR="00D95B5F" w:rsidRPr="000C220C">
        <w:rPr>
          <w:b w:val="0"/>
          <w:sz w:val="28"/>
          <w:szCs w:val="28"/>
        </w:rPr>
        <w:t xml:space="preserve">(с изм. и доп., вступ. в силу с </w:t>
      </w:r>
      <w:r w:rsidR="00D95B5F" w:rsidRPr="00A81775">
        <w:rPr>
          <w:b w:val="0"/>
          <w:bCs w:val="0"/>
          <w:sz w:val="28"/>
          <w:szCs w:val="28"/>
        </w:rPr>
        <w:t>01</w:t>
      </w:r>
      <w:r w:rsidR="00D95B5F" w:rsidRPr="000C220C">
        <w:rPr>
          <w:b w:val="0"/>
          <w:sz w:val="28"/>
          <w:szCs w:val="28"/>
        </w:rPr>
        <w:t>.</w:t>
      </w:r>
      <w:r w:rsidR="00D95B5F" w:rsidRPr="00A81775">
        <w:rPr>
          <w:b w:val="0"/>
          <w:bCs w:val="0"/>
          <w:sz w:val="28"/>
          <w:szCs w:val="28"/>
        </w:rPr>
        <w:t>0</w:t>
      </w:r>
      <w:r w:rsidR="00D95B5F" w:rsidRPr="000C220C">
        <w:rPr>
          <w:b w:val="0"/>
          <w:sz w:val="28"/>
          <w:szCs w:val="28"/>
        </w:rPr>
        <w:t>1.202</w:t>
      </w:r>
      <w:r w:rsidR="00D95B5F" w:rsidRPr="00A81775">
        <w:rPr>
          <w:b w:val="0"/>
          <w:bCs w:val="0"/>
          <w:sz w:val="28"/>
          <w:szCs w:val="28"/>
        </w:rPr>
        <w:t>2</w:t>
      </w:r>
      <w:r w:rsidR="00194B40" w:rsidRPr="00A81775">
        <w:rPr>
          <w:b w:val="0"/>
          <w:bCs w:val="0"/>
          <w:sz w:val="28"/>
          <w:szCs w:val="28"/>
        </w:rPr>
        <w:t xml:space="preserve">, статья 10 </w:t>
      </w:r>
      <w:r w:rsidR="00E6038B" w:rsidRPr="00A81775">
        <w:rPr>
          <w:b w:val="0"/>
          <w:color w:val="000000"/>
          <w:sz w:val="28"/>
          <w:szCs w:val="28"/>
        </w:rPr>
        <w:t>Федерального</w:t>
      </w:r>
      <w:r w:rsidR="00194B40" w:rsidRPr="00A81775">
        <w:rPr>
          <w:b w:val="0"/>
          <w:color w:val="000000"/>
          <w:sz w:val="28"/>
          <w:szCs w:val="28"/>
        </w:rPr>
        <w:t xml:space="preserve"> закон</w:t>
      </w:r>
      <w:r w:rsidR="00E6038B" w:rsidRPr="00A81775">
        <w:rPr>
          <w:b w:val="0"/>
          <w:color w:val="000000"/>
          <w:sz w:val="28"/>
          <w:szCs w:val="28"/>
        </w:rPr>
        <w:t>а</w:t>
      </w:r>
      <w:r w:rsidR="00194B40" w:rsidRPr="00A81775">
        <w:rPr>
          <w:b w:val="0"/>
          <w:color w:val="000000"/>
          <w:sz w:val="28"/>
          <w:szCs w:val="28"/>
        </w:rPr>
        <w:t xml:space="preserve"> от 26.12.1995 N 208-ФЗ (ред. от 02.07.2021) "Об акционерных обществах" (с изм. и доп., вступ. в силу с 13.07.2021</w:t>
      </w:r>
      <w:r w:rsidR="00E6038B" w:rsidRPr="00A81775">
        <w:rPr>
          <w:b w:val="0"/>
          <w:color w:val="000000"/>
          <w:sz w:val="28"/>
          <w:szCs w:val="28"/>
        </w:rPr>
        <w:t xml:space="preserve">, статья </w:t>
      </w:r>
      <w:r w:rsidR="00B8545D" w:rsidRPr="00A81775">
        <w:rPr>
          <w:b w:val="0"/>
          <w:color w:val="000000"/>
          <w:sz w:val="28"/>
          <w:szCs w:val="28"/>
        </w:rPr>
        <w:t xml:space="preserve">123.5  </w:t>
      </w:r>
      <w:hyperlink r:id="rId11" w:history="1">
        <w:r w:rsidR="00B8545D" w:rsidRPr="00A81775">
          <w:rPr>
            <w:rStyle w:val="a3"/>
            <w:b w:val="0"/>
            <w:color w:val="auto"/>
            <w:sz w:val="28"/>
            <w:szCs w:val="28"/>
            <w:u w:val="none"/>
            <w:shd w:val="clear" w:color="auto" w:fill="FFFFFF"/>
          </w:rPr>
          <w:t xml:space="preserve">ГК  РФ  от 30.11.1994 </w:t>
        </w:r>
        <w:r w:rsidR="00B8545D" w:rsidRPr="00A81775">
          <w:rPr>
            <w:rStyle w:val="a3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B8545D" w:rsidRPr="00A81775">
          <w:rPr>
            <w:rStyle w:val="a3"/>
            <w:b w:val="0"/>
            <w:color w:val="auto"/>
            <w:sz w:val="28"/>
            <w:szCs w:val="28"/>
            <w:u w:val="none"/>
            <w:shd w:val="clear" w:color="auto" w:fill="FFFFFF"/>
          </w:rPr>
          <w:t xml:space="preserve"> 51-ФЗ (ред. от 21.12.2021</w:t>
        </w:r>
        <w:proofErr w:type="gramEnd"/>
        <w:r w:rsidR="00B8545D" w:rsidRPr="00A81775">
          <w:rPr>
            <w:rStyle w:val="a3"/>
            <w:b w:val="0"/>
            <w:color w:val="auto"/>
            <w:sz w:val="28"/>
            <w:szCs w:val="28"/>
            <w:u w:val="none"/>
            <w:shd w:val="clear" w:color="auto" w:fill="FFFFFF"/>
          </w:rPr>
          <w:t>) (с изм. и доп., вступ. в силу с 29.12.2021)</w:t>
        </w:r>
      </w:hyperlink>
      <w:r w:rsidR="006A0A72" w:rsidRPr="00A81775">
        <w:rPr>
          <w:rStyle w:val="a8"/>
          <w:b w:val="0"/>
          <w:sz w:val="28"/>
          <w:szCs w:val="28"/>
        </w:rPr>
        <w:footnoteReference w:id="3"/>
      </w:r>
      <w:r w:rsidR="00D95B5F" w:rsidRPr="00A81775">
        <w:rPr>
          <w:bCs w:val="0"/>
        </w:rPr>
        <w:t xml:space="preserve"> </w:t>
      </w:r>
      <w:r w:rsidR="00D95B5F" w:rsidRPr="00A81775">
        <w:rPr>
          <w:b w:val="0"/>
          <w:bCs w:val="0"/>
          <w:sz w:val="28"/>
          <w:szCs w:val="28"/>
        </w:rPr>
        <w:t>(далее – учредитель)</w:t>
      </w:r>
      <w:r w:rsidRPr="00A81775">
        <w:rPr>
          <w:rStyle w:val="22"/>
        </w:rPr>
        <w:t xml:space="preserve"> </w:t>
      </w:r>
      <w:r w:rsidRPr="00A81775">
        <w:rPr>
          <w:b w:val="0"/>
          <w:sz w:val="28"/>
          <w:szCs w:val="28"/>
        </w:rPr>
        <w:t>могут выступать отечественные и иностранные организации всех форм собственности и их объединения, общественные и религиозные организации, зарегистрированные на территории Российской Федерации, а также граждане Российской Федерации и иностранные граждане (алгоритм открытия частного детского сада (организации) прилагается).</w:t>
      </w:r>
      <w:r w:rsidR="00337D6F" w:rsidRPr="00A81775">
        <w:rPr>
          <w:b w:val="0"/>
          <w:sz w:val="28"/>
          <w:szCs w:val="28"/>
        </w:rPr>
        <w:t xml:space="preserve"> </w:t>
      </w:r>
    </w:p>
    <w:p w:rsidR="0053405D" w:rsidRPr="00A81775" w:rsidRDefault="00C90DF9">
      <w:pPr>
        <w:pStyle w:val="12"/>
        <w:keepNext/>
        <w:keepLines/>
        <w:shd w:val="clear" w:color="auto" w:fill="auto"/>
        <w:spacing w:after="294" w:line="280" w:lineRule="exact"/>
        <w:ind w:left="60"/>
      </w:pPr>
      <w:bookmarkStart w:id="3" w:name="bookmark2"/>
      <w:r w:rsidRPr="00A81775">
        <w:t>1.Разработка и утверждение Устава частного детского сада</w:t>
      </w:r>
      <w:bookmarkEnd w:id="3"/>
    </w:p>
    <w:p w:rsidR="0053405D" w:rsidRPr="00A81775" w:rsidRDefault="00C90DF9">
      <w:pPr>
        <w:pStyle w:val="20"/>
        <w:shd w:val="clear" w:color="auto" w:fill="auto"/>
        <w:spacing w:before="0"/>
        <w:ind w:firstLine="740"/>
      </w:pPr>
      <w:r w:rsidRPr="00A81775">
        <w:t xml:space="preserve">Деятельность государственных и муниципальных дошкольных образовательных учреждений регулируется </w:t>
      </w:r>
      <w:r w:rsidR="00BE551D" w:rsidRPr="00A81775">
        <w:rPr>
          <w:shd w:val="clear" w:color="auto" w:fill="FFFFFF"/>
        </w:rPr>
        <w:t xml:space="preserve">Приказом Министерства просвещения Российской Федерации от 31.07.2020 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</w:r>
      <w:r w:rsidR="003102BB" w:rsidRPr="00A81775">
        <w:t>н</w:t>
      </w:r>
      <w:r w:rsidRPr="00A81775">
        <w:t>а его основе разрабатывается Устав.</w:t>
      </w:r>
    </w:p>
    <w:p w:rsidR="0053405D" w:rsidRPr="00A81775" w:rsidRDefault="00C90DF9">
      <w:pPr>
        <w:pStyle w:val="20"/>
        <w:shd w:val="clear" w:color="auto" w:fill="auto"/>
        <w:spacing w:before="0"/>
        <w:ind w:firstLine="740"/>
      </w:pPr>
      <w:r w:rsidRPr="00A81775">
        <w:t xml:space="preserve">При разработке Устава частного детского сада должны соблюдаться требования ст. </w:t>
      </w:r>
      <w:r w:rsidR="00375115" w:rsidRPr="00A81775">
        <w:t>25</w:t>
      </w:r>
      <w:r w:rsidRPr="00A81775">
        <w:t xml:space="preserve"> Закона  «Об образовании». Устав в обязательном порядке должен содержать:</w:t>
      </w:r>
    </w:p>
    <w:p w:rsidR="0053405D" w:rsidRPr="00A81775" w:rsidRDefault="00C90DF9">
      <w:pPr>
        <w:pStyle w:val="20"/>
        <w:shd w:val="clear" w:color="auto" w:fill="auto"/>
        <w:spacing w:before="0"/>
        <w:ind w:firstLine="740"/>
      </w:pPr>
      <w:r w:rsidRPr="00A81775">
        <w:t>наименование, место нахождения (юридический, фактический адрес), статус образовательного учреждения;</w:t>
      </w:r>
    </w:p>
    <w:p w:rsidR="0053405D" w:rsidRPr="00A81775" w:rsidRDefault="00C90DF9">
      <w:pPr>
        <w:pStyle w:val="20"/>
        <w:shd w:val="clear" w:color="auto" w:fill="auto"/>
        <w:spacing w:before="0"/>
        <w:ind w:firstLine="740"/>
      </w:pPr>
      <w:r w:rsidRPr="00A81775">
        <w:t>наименование учредителя;</w:t>
      </w:r>
    </w:p>
    <w:p w:rsidR="0053405D" w:rsidRPr="00A81775" w:rsidRDefault="00C90DF9">
      <w:pPr>
        <w:pStyle w:val="20"/>
        <w:shd w:val="clear" w:color="auto" w:fill="auto"/>
        <w:spacing w:before="0"/>
        <w:ind w:firstLine="740"/>
      </w:pPr>
      <w:r w:rsidRPr="00A81775">
        <w:t>указание на организационно -</w:t>
      </w:r>
      <w:r w:rsidR="00901718" w:rsidRPr="00A81775">
        <w:t xml:space="preserve"> </w:t>
      </w:r>
      <w:r w:rsidRPr="00A81775">
        <w:t>правовую форму образовательного учреждения;</w:t>
      </w:r>
    </w:p>
    <w:p w:rsidR="0053405D" w:rsidRPr="00A81775" w:rsidRDefault="00C90DF9">
      <w:pPr>
        <w:pStyle w:val="20"/>
        <w:shd w:val="clear" w:color="auto" w:fill="auto"/>
        <w:spacing w:before="0"/>
        <w:ind w:firstLine="740"/>
      </w:pPr>
      <w:r w:rsidRPr="00A81775">
        <w:t>цели образовательного процесса, типы и виды реализуемых образовательных программ;</w:t>
      </w:r>
    </w:p>
    <w:p w:rsidR="0053405D" w:rsidRPr="00A81775" w:rsidRDefault="00C90DF9">
      <w:pPr>
        <w:pStyle w:val="20"/>
        <w:shd w:val="clear" w:color="auto" w:fill="auto"/>
        <w:spacing w:before="0"/>
        <w:ind w:firstLine="740"/>
      </w:pPr>
      <w:r w:rsidRPr="00A81775">
        <w:lastRenderedPageBreak/>
        <w:t>основные характеристики образовательного процесса (язык, на котором ведется обучение и воспитание; порядок приема детей в учреждение; продолжительность обучения на каждом этапе; порядок и основания отчисления воспитанников из учреждения; режим занятий; наличие платных образовательных услуг; порядок их предоставления; порядок оформления отношений образовательного учреждения и родителей (законных представителей) детей;</w:t>
      </w:r>
    </w:p>
    <w:p w:rsidR="0053405D" w:rsidRPr="00A81775" w:rsidRDefault="00C90DF9">
      <w:pPr>
        <w:pStyle w:val="20"/>
        <w:shd w:val="clear" w:color="auto" w:fill="auto"/>
        <w:spacing w:before="0"/>
        <w:ind w:firstLine="740"/>
      </w:pPr>
      <w:r w:rsidRPr="00A81775">
        <w:t xml:space="preserve">структура финансовой и хозяйственной деятельности учреждения, в </w:t>
      </w:r>
      <w:proofErr w:type="spellStart"/>
      <w:r w:rsidRPr="00A81775">
        <w:t>т.ч</w:t>
      </w:r>
      <w:proofErr w:type="spellEnd"/>
      <w:r w:rsidRPr="00A81775">
        <w:t xml:space="preserve">. в части: использования имущества, </w:t>
      </w:r>
      <w:proofErr w:type="gramStart"/>
      <w:r w:rsidRPr="00A81775">
        <w:t>закрепленных</w:t>
      </w:r>
      <w:proofErr w:type="gramEnd"/>
      <w:r w:rsidRPr="00A81775">
        <w:t xml:space="preserve"> учредителем за учреждение</w:t>
      </w:r>
      <w:r w:rsidR="00991845" w:rsidRPr="00A81775">
        <w:t xml:space="preserve">м; финансирования и материально </w:t>
      </w:r>
      <w:r w:rsidRPr="00A81775">
        <w:t>-</w:t>
      </w:r>
      <w:r w:rsidR="00991845" w:rsidRPr="00A81775">
        <w:t xml:space="preserve"> </w:t>
      </w:r>
      <w:r w:rsidRPr="00A81775">
        <w:t>технического обеспечения деятельности учреждения; наличия предпринимательской деятельности;</w:t>
      </w:r>
    </w:p>
    <w:p w:rsidR="0053405D" w:rsidRPr="00A81775" w:rsidRDefault="00C90DF9">
      <w:pPr>
        <w:pStyle w:val="20"/>
        <w:shd w:val="clear" w:color="auto" w:fill="auto"/>
        <w:spacing w:before="0"/>
        <w:ind w:firstLine="740"/>
      </w:pPr>
      <w:r w:rsidRPr="00A81775">
        <w:t xml:space="preserve">порядок управления учреждением, в </w:t>
      </w:r>
      <w:proofErr w:type="spellStart"/>
      <w:r w:rsidRPr="00A81775">
        <w:t>т.ч</w:t>
      </w:r>
      <w:proofErr w:type="spellEnd"/>
      <w:r w:rsidRPr="00A81775">
        <w:t>.: компетенция учредителя; структура, порядок формирования органов управления, их компетенция, порядок работы; порядок комплектования персонала и условия оплаты труда; порядок изменения устава; порядок ликвидации и реорганизации;</w:t>
      </w:r>
    </w:p>
    <w:p w:rsidR="0053405D" w:rsidRPr="00A81775" w:rsidRDefault="00C90DF9">
      <w:pPr>
        <w:pStyle w:val="20"/>
        <w:shd w:val="clear" w:color="auto" w:fill="auto"/>
        <w:spacing w:before="0"/>
        <w:ind w:firstLine="720"/>
      </w:pPr>
      <w:r w:rsidRPr="00A81775">
        <w:t>права и обязанности участников образовательного процесса;</w:t>
      </w:r>
    </w:p>
    <w:p w:rsidR="0053405D" w:rsidRPr="00A81775" w:rsidRDefault="00C90DF9">
      <w:pPr>
        <w:pStyle w:val="20"/>
        <w:shd w:val="clear" w:color="auto" w:fill="auto"/>
        <w:spacing w:before="0"/>
        <w:ind w:firstLine="720"/>
      </w:pPr>
      <w:r w:rsidRPr="00A81775">
        <w:t>перечень видов локальных актов (приказов, распоряжений и др., регламентирующих деятельность учреждения).</w:t>
      </w:r>
    </w:p>
    <w:p w:rsidR="0053405D" w:rsidRPr="00A81775" w:rsidRDefault="00C90DF9">
      <w:pPr>
        <w:pStyle w:val="20"/>
        <w:shd w:val="clear" w:color="auto" w:fill="auto"/>
        <w:spacing w:before="0"/>
        <w:ind w:firstLine="720"/>
      </w:pPr>
      <w:r w:rsidRPr="00A81775">
        <w:t>Устав частного детского сада является учредительным документом и утверждается его учредителем. Учредитель рассматривает проект Устава, проверяет соответствие формы и содержания Устава установленным требованиям и утверждает его.</w:t>
      </w:r>
    </w:p>
    <w:p w:rsidR="0053405D" w:rsidRPr="00A81775" w:rsidRDefault="00C90DF9">
      <w:pPr>
        <w:pStyle w:val="20"/>
        <w:shd w:val="clear" w:color="auto" w:fill="auto"/>
        <w:spacing w:before="0"/>
        <w:ind w:firstLine="720"/>
      </w:pPr>
      <w:r w:rsidRPr="00A81775">
        <w:t>Утвержденный устав должен быть пронумерован, прошит и скреплен печатью.</w:t>
      </w:r>
    </w:p>
    <w:p w:rsidR="0053405D" w:rsidRPr="00A81775" w:rsidRDefault="00C90DF9">
      <w:pPr>
        <w:pStyle w:val="20"/>
        <w:shd w:val="clear" w:color="auto" w:fill="auto"/>
        <w:spacing w:before="0"/>
        <w:ind w:firstLine="720"/>
      </w:pPr>
      <w:r w:rsidRPr="00A81775">
        <w:t>Руководитель образовательного учреждения обязан:</w:t>
      </w:r>
    </w:p>
    <w:p w:rsidR="0053405D" w:rsidRPr="00A81775" w:rsidRDefault="00C90DF9">
      <w:pPr>
        <w:pStyle w:val="20"/>
        <w:shd w:val="clear" w:color="auto" w:fill="auto"/>
        <w:spacing w:before="0"/>
        <w:ind w:firstLine="720"/>
      </w:pPr>
      <w:r w:rsidRPr="00A81775">
        <w:t>после утверждения Устава в установленном законодательством порядке осуществить его государственную регистрацию в налоговом органе;</w:t>
      </w:r>
    </w:p>
    <w:p w:rsidR="0053405D" w:rsidRPr="00A81775" w:rsidRDefault="00C90DF9">
      <w:pPr>
        <w:pStyle w:val="20"/>
        <w:shd w:val="clear" w:color="auto" w:fill="auto"/>
        <w:spacing w:before="0"/>
        <w:ind w:firstLine="720"/>
      </w:pPr>
      <w:r w:rsidRPr="00A81775">
        <w:t>предоставить учредителю копию Устава, прошедшего регистрацию в налоговом органе.</w:t>
      </w:r>
    </w:p>
    <w:p w:rsidR="0053405D" w:rsidRPr="00A81775" w:rsidRDefault="00C90DF9">
      <w:pPr>
        <w:pStyle w:val="12"/>
        <w:keepNext/>
        <w:keepLines/>
        <w:shd w:val="clear" w:color="auto" w:fill="auto"/>
        <w:spacing w:after="300"/>
        <w:ind w:left="3880"/>
        <w:jc w:val="left"/>
      </w:pPr>
      <w:bookmarkStart w:id="4" w:name="bookmark3"/>
      <w:r w:rsidRPr="00A81775">
        <w:t>2 . Аренда помещений</w:t>
      </w:r>
      <w:bookmarkEnd w:id="4"/>
    </w:p>
    <w:p w:rsidR="0053405D" w:rsidRPr="00A81775" w:rsidRDefault="00C90DF9">
      <w:pPr>
        <w:pStyle w:val="20"/>
        <w:shd w:val="clear" w:color="auto" w:fill="auto"/>
        <w:spacing w:before="0"/>
        <w:ind w:firstLine="720"/>
      </w:pPr>
      <w:proofErr w:type="gramStart"/>
      <w:r w:rsidRPr="00A81775">
        <w:t>Частные детские сады могут размещаться в помещениях, соответствующих санитарно-гигиеническим, противопожарным, педагогическим и другим требованиям для дошкольных образовательных учреждений: как правило, - в арендованных помещениях частных домов или нескольких квартир, либо собственное жилье предпринимателя (владельца частного ДОУ), отдельно стоящих малоэтажных зданиях (не более 2-х этажей) с прилегающей закрытой территорией (за городом - это небольшие коттеджи), и (или) вновь построенных с учетом требований законодательства</w:t>
      </w:r>
      <w:proofErr w:type="gramEnd"/>
      <w:r w:rsidRPr="00A81775">
        <w:t xml:space="preserve"> и особенностей пребывания детей - дошкольников.</w:t>
      </w:r>
    </w:p>
    <w:p w:rsidR="0053405D" w:rsidRPr="00A81775" w:rsidRDefault="00493D0C">
      <w:pPr>
        <w:pStyle w:val="20"/>
        <w:shd w:val="clear" w:color="auto" w:fill="auto"/>
        <w:spacing w:before="0"/>
        <w:ind w:firstLine="720"/>
      </w:pPr>
      <w:r>
        <w:t>СанПиН предусматривает</w:t>
      </w:r>
      <w:r w:rsidR="00C90DF9" w:rsidRPr="00A81775">
        <w:t xml:space="preserve"> ряд требований, предъявляемых к </w:t>
      </w:r>
      <w:r w:rsidR="00C90DF9" w:rsidRPr="00493D0C">
        <w:t>до</w:t>
      </w:r>
      <w:r w:rsidR="00C90DF9" w:rsidRPr="00493D0C">
        <w:rPr>
          <w:rStyle w:val="21"/>
          <w:u w:val="none"/>
        </w:rPr>
        <w:t>ш</w:t>
      </w:r>
      <w:r w:rsidR="00C90DF9" w:rsidRPr="00493D0C">
        <w:t>кольн</w:t>
      </w:r>
      <w:r w:rsidR="00C90DF9" w:rsidRPr="00A81775">
        <w:t>ым заведениям. Согласно нормам на каждого ребёнка должно приходиться как минимум 6 кв. м. площади. В детском саду должно быть не менее 3-х помещений: спальня, столовая, игровая. На практике комнат понадобится значительно больше: кабинет заведующего, раздевалка, комнаты для занятий по интересам, спортзал, бассейн, пищеблок и проч. Имеет значение высота подоконников и потолков. Необходимо покрыть влагоустойчивой краской стены, организовать подогрев полов.</w:t>
      </w:r>
    </w:p>
    <w:p w:rsidR="0053405D" w:rsidRPr="00A81775" w:rsidRDefault="00C90DF9">
      <w:pPr>
        <w:pStyle w:val="20"/>
        <w:shd w:val="clear" w:color="auto" w:fill="auto"/>
        <w:spacing w:before="0" w:after="333"/>
        <w:ind w:firstLine="720"/>
      </w:pPr>
      <w:r w:rsidRPr="00A81775">
        <w:t>Перед открытием частного детского сада владельцу целесообразно ознакомиться с полным списком требований СанПиН к дошкольным заведениям.</w:t>
      </w:r>
    </w:p>
    <w:p w:rsidR="0053405D" w:rsidRPr="00A81775" w:rsidRDefault="00C90DF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837"/>
        </w:tabs>
        <w:spacing w:after="299" w:line="280" w:lineRule="exact"/>
        <w:ind w:left="2500"/>
        <w:jc w:val="both"/>
      </w:pPr>
      <w:bookmarkStart w:id="5" w:name="bookmark4"/>
      <w:r w:rsidRPr="00A81775">
        <w:lastRenderedPageBreak/>
        <w:t>Регистрация частного детского сада</w:t>
      </w:r>
      <w:bookmarkEnd w:id="5"/>
    </w:p>
    <w:p w:rsidR="00991845" w:rsidRPr="00A81775" w:rsidRDefault="00C90DF9" w:rsidP="00CD7D92">
      <w:pPr>
        <w:shd w:val="clear" w:color="auto" w:fill="FFFFFF"/>
        <w:spacing w:line="276" w:lineRule="atLeast"/>
        <w:ind w:firstLine="708"/>
        <w:jc w:val="both"/>
        <w:rPr>
          <w:rFonts w:ascii="Times New Roman" w:hAnsi="Times New Roman" w:cs="Times New Roman"/>
          <w:b/>
          <w:bCs/>
          <w:color w:val="auto"/>
          <w:kern w:val="36"/>
          <w:sz w:val="28"/>
          <w:szCs w:val="28"/>
        </w:rPr>
      </w:pPr>
      <w:proofErr w:type="gramStart"/>
      <w:r w:rsidRPr="00A81775">
        <w:rPr>
          <w:rFonts w:ascii="Times New Roman" w:hAnsi="Times New Roman" w:cs="Times New Roman"/>
          <w:color w:val="auto"/>
          <w:sz w:val="28"/>
          <w:szCs w:val="28"/>
        </w:rPr>
        <w:t>Создание некоммерческих организаций регламентируется Федеральным законом от 12 января 1996 г. № 7-ФЗ «О некоммерческих организациях»</w:t>
      </w:r>
      <w:r w:rsidR="00991845" w:rsidRPr="00A8177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hyperlink r:id="rId12" w:history="1"/>
      <w:r w:rsidR="00991845" w:rsidRPr="00A81775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991845" w:rsidRPr="00A81775">
        <w:rPr>
          <w:rStyle w:val="a4"/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>едакция от 02.07.2021(с изм. и доп., вступ. в силу с 01.01.2022)</w:t>
      </w:r>
      <w:proofErr w:type="gramEnd"/>
    </w:p>
    <w:p w:rsidR="0053405D" w:rsidRPr="00A81775" w:rsidRDefault="00C90DF9" w:rsidP="00CD7D92">
      <w:pPr>
        <w:shd w:val="clear" w:color="auto" w:fill="FFFFFF"/>
        <w:spacing w:line="27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775">
        <w:rPr>
          <w:rFonts w:ascii="Times New Roman" w:hAnsi="Times New Roman" w:cs="Times New Roman"/>
          <w:color w:val="auto"/>
          <w:sz w:val="28"/>
          <w:szCs w:val="28"/>
        </w:rPr>
        <w:t>Некоммерческие организации подлежат государственной регистрации в соответствии с Федеральным законом от 8 августа 2001 года № 129-ФЗ «О государственной регистрации юридических лиц и индивидуальных предпринимателей»</w:t>
      </w:r>
      <w:r w:rsidR="00991845" w:rsidRPr="00A8177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B48C4" w:rsidRPr="00A81775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991845" w:rsidRPr="00A81775">
        <w:rPr>
          <w:rStyle w:val="a4"/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>едакция от 30.12.2021(с изм. и доп., вступ. в силу с 10.01.2022)</w:t>
      </w:r>
      <w:r w:rsidRPr="00A81775">
        <w:rPr>
          <w:rFonts w:ascii="Times New Roman" w:hAnsi="Times New Roman" w:cs="Times New Roman"/>
          <w:sz w:val="28"/>
          <w:szCs w:val="28"/>
        </w:rPr>
        <w:t>.</w:t>
      </w:r>
      <w:r w:rsidR="00FB0C7D" w:rsidRPr="00A81775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Pr="00A81775">
        <w:rPr>
          <w:rFonts w:ascii="Times New Roman" w:hAnsi="Times New Roman" w:cs="Times New Roman"/>
          <w:sz w:val="28"/>
          <w:szCs w:val="28"/>
        </w:rPr>
        <w:t xml:space="preserve"> Данным законом регламентируется порядок государственной регистрации индивидуальных предпринимателей для оказания услуг в сфере образования.</w:t>
      </w:r>
    </w:p>
    <w:p w:rsidR="0053405D" w:rsidRPr="00A81775" w:rsidRDefault="00C90DF9" w:rsidP="00CD7D92">
      <w:pPr>
        <w:pStyle w:val="20"/>
        <w:shd w:val="clear" w:color="auto" w:fill="auto"/>
        <w:spacing w:before="0"/>
        <w:ind w:firstLine="760"/>
      </w:pPr>
      <w:r w:rsidRPr="00A81775">
        <w:t xml:space="preserve">Государственную регистрацию юридических лиц осуществляет территориальный орган </w:t>
      </w:r>
      <w:r w:rsidR="001C6A25" w:rsidRPr="00A81775">
        <w:t>Федеральной налоговой службы.</w:t>
      </w:r>
    </w:p>
    <w:p w:rsidR="0053405D" w:rsidRPr="00A81775" w:rsidRDefault="00C90DF9" w:rsidP="00CD7D92">
      <w:pPr>
        <w:pStyle w:val="20"/>
        <w:shd w:val="clear" w:color="auto" w:fill="auto"/>
        <w:spacing w:before="0"/>
        <w:ind w:firstLine="760"/>
      </w:pPr>
      <w:r w:rsidRPr="00A81775">
        <w:t>Процесс регистрации</w:t>
      </w:r>
      <w:r w:rsidR="001C6A25" w:rsidRPr="00A81775">
        <w:t xml:space="preserve"> негосударственного дошкольного </w:t>
      </w:r>
      <w:r w:rsidR="001C6A25" w:rsidRPr="00A81775">
        <w:rPr>
          <w:rStyle w:val="21"/>
          <w:rFonts w:eastAsia="Arial Unicode MS"/>
          <w:u w:val="none"/>
        </w:rPr>
        <w:t>образовательного у</w:t>
      </w:r>
      <w:r w:rsidR="001C6A25" w:rsidRPr="00A81775">
        <w:t>чреждения</w:t>
      </w:r>
      <w:r w:rsidRPr="00A81775">
        <w:t>, как и любого другого юридического лица, включает в себя следующие этапы:</w:t>
      </w:r>
    </w:p>
    <w:p w:rsidR="0053405D" w:rsidRPr="00A81775" w:rsidRDefault="00C90DF9" w:rsidP="00CD7D92">
      <w:pPr>
        <w:pStyle w:val="20"/>
        <w:shd w:val="clear" w:color="auto" w:fill="auto"/>
        <w:spacing w:before="0"/>
        <w:ind w:firstLine="760"/>
      </w:pPr>
      <w:r w:rsidRPr="00A81775">
        <w:t>сбор и подготовку необходимых документов;</w:t>
      </w:r>
    </w:p>
    <w:p w:rsidR="0053405D" w:rsidRPr="00A81775" w:rsidRDefault="00C90DF9" w:rsidP="00CD7D92">
      <w:pPr>
        <w:pStyle w:val="20"/>
        <w:shd w:val="clear" w:color="auto" w:fill="auto"/>
        <w:spacing w:before="0"/>
        <w:ind w:firstLine="760"/>
      </w:pPr>
      <w:r w:rsidRPr="00A81775">
        <w:t>регистрацию юридического лица в территориальном налоговом органе и  одновременно регистрацию учреждения в качестве налогоплательщика; изготовление печати; присвоение кодов статистики; постановку на учет во внебюджетных фондах; открытие расчетного счета.</w:t>
      </w:r>
    </w:p>
    <w:p w:rsidR="0053405D" w:rsidRPr="00A81775" w:rsidRDefault="00C90DF9" w:rsidP="00CD7D92">
      <w:pPr>
        <w:pStyle w:val="20"/>
        <w:shd w:val="clear" w:color="auto" w:fill="auto"/>
        <w:spacing w:before="0"/>
        <w:ind w:firstLine="760"/>
      </w:pPr>
      <w:r w:rsidRPr="00A81775">
        <w:t>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документы:</w:t>
      </w:r>
    </w:p>
    <w:p w:rsidR="0053405D" w:rsidRPr="00A81775" w:rsidRDefault="00C90DF9">
      <w:pPr>
        <w:pStyle w:val="20"/>
        <w:shd w:val="clear" w:color="auto" w:fill="auto"/>
        <w:spacing w:before="0"/>
        <w:ind w:firstLine="760"/>
      </w:pPr>
      <w:r w:rsidRPr="00A81775">
        <w:t>заявление, подписанное уполномоченным лицом (далее - заявитель), с указанием его фамилии, имени, отчества, места жительства и контактных телефонов;</w:t>
      </w:r>
    </w:p>
    <w:p w:rsidR="0053405D" w:rsidRPr="00A81775" w:rsidRDefault="00C90DF9">
      <w:pPr>
        <w:pStyle w:val="20"/>
        <w:shd w:val="clear" w:color="auto" w:fill="auto"/>
        <w:spacing w:before="0"/>
        <w:ind w:firstLine="760"/>
      </w:pPr>
      <w:r w:rsidRPr="00A81775">
        <w:t>учредительные документы некоммерческой организации в трех экземплярах;</w:t>
      </w:r>
    </w:p>
    <w:p w:rsidR="0053405D" w:rsidRPr="00A81775" w:rsidRDefault="00C90DF9">
      <w:pPr>
        <w:pStyle w:val="20"/>
        <w:shd w:val="clear" w:color="auto" w:fill="auto"/>
        <w:spacing w:before="0"/>
        <w:ind w:firstLine="760"/>
      </w:pPr>
      <w:r w:rsidRPr="00A81775">
        <w:t>решение о создании некоммерческой организации и об утверждении ее учредительных документов с указанием состава избранных (назначенных) органов в двух экземплярах;</w:t>
      </w:r>
    </w:p>
    <w:p w:rsidR="0053405D" w:rsidRPr="00A81775" w:rsidRDefault="00C90DF9">
      <w:pPr>
        <w:pStyle w:val="20"/>
        <w:shd w:val="clear" w:color="auto" w:fill="auto"/>
        <w:spacing w:before="0"/>
        <w:ind w:left="760" w:right="3440"/>
        <w:jc w:val="left"/>
      </w:pPr>
      <w:r w:rsidRPr="00A81775">
        <w:t>сведения об учредителях в двух экземплярах; документ об уплате государственной пошлины;</w:t>
      </w:r>
    </w:p>
    <w:p w:rsidR="0053405D" w:rsidRPr="00A81775" w:rsidRDefault="00C90DF9">
      <w:pPr>
        <w:pStyle w:val="20"/>
        <w:shd w:val="clear" w:color="auto" w:fill="auto"/>
        <w:spacing w:before="0"/>
        <w:ind w:firstLine="760"/>
      </w:pPr>
      <w:r w:rsidRPr="00A81775">
        <w:t>сведения об адресе (о месте нахождения) постоянно действующего органа некоммерческой организации, по которому осуществляется связь с некоммерческой организацией;</w:t>
      </w:r>
    </w:p>
    <w:p w:rsidR="0053405D" w:rsidRPr="00A81775" w:rsidRDefault="00C90DF9">
      <w:pPr>
        <w:pStyle w:val="20"/>
        <w:shd w:val="clear" w:color="auto" w:fill="auto"/>
        <w:spacing w:before="0"/>
        <w:ind w:firstLine="760"/>
      </w:pPr>
      <w:r w:rsidRPr="00A81775">
        <w:t>при использовании в наименовании некоммерческой организации имени гражданина, символики, защищенной законодательством Российской Федерации об охране интеллектуальной собственности или авторских прав, а также полного наименования иного юридического лица как части собственного наименования - документы, подтверждающие правомочия на их использование;</w:t>
      </w:r>
    </w:p>
    <w:p w:rsidR="0053405D" w:rsidRPr="00A81775" w:rsidRDefault="00C90DF9">
      <w:pPr>
        <w:pStyle w:val="20"/>
        <w:shd w:val="clear" w:color="auto" w:fill="auto"/>
        <w:spacing w:before="0"/>
        <w:ind w:firstLine="760"/>
      </w:pPr>
      <w:r w:rsidRPr="00A81775">
        <w:t xml:space="preserve">выписка из реестра иностранных юридических лиц соответствующей страны происхождения или иной равный по юридической силе документ, подтверждающий юридический статус учредителя </w:t>
      </w:r>
      <w:r w:rsidR="00CD7D92" w:rsidRPr="00A81775">
        <w:t>–</w:t>
      </w:r>
      <w:r w:rsidRPr="00A81775">
        <w:t xml:space="preserve"> иностранного лица.</w:t>
      </w:r>
    </w:p>
    <w:p w:rsidR="006B48C4" w:rsidRPr="00A81775" w:rsidRDefault="00C90DF9" w:rsidP="006B48C4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A81775">
        <w:rPr>
          <w:b w:val="0"/>
          <w:color w:val="000000"/>
          <w:sz w:val="28"/>
          <w:szCs w:val="28"/>
          <w:lang w:bidi="ru-RU"/>
        </w:rPr>
        <w:lastRenderedPageBreak/>
        <w:t>Подробная информация о порядке заполнения различных документов для государственной регистрации содержится в</w:t>
      </w:r>
      <w:r w:rsidRPr="00A81775">
        <w:rPr>
          <w:color w:val="000000"/>
          <w:sz w:val="28"/>
          <w:szCs w:val="28"/>
          <w:lang w:bidi="ru-RU"/>
        </w:rPr>
        <w:t xml:space="preserve"> </w:t>
      </w:r>
      <w:r w:rsidR="006B48C4" w:rsidRPr="00A81775">
        <w:rPr>
          <w:b w:val="0"/>
          <w:color w:val="000000"/>
          <w:sz w:val="28"/>
          <w:szCs w:val="28"/>
        </w:rPr>
        <w:t>Федеральном законе от 08.08.2001           № 129-ФЗ «О государственной регистрации юридических лиц и индивидуальных предпринимателей».</w:t>
      </w:r>
      <w:r w:rsidR="00CD7D92" w:rsidRPr="00A81775">
        <w:rPr>
          <w:rStyle w:val="a8"/>
          <w:b w:val="0"/>
          <w:color w:val="000000"/>
          <w:sz w:val="28"/>
          <w:szCs w:val="28"/>
        </w:rPr>
        <w:footnoteReference w:id="5"/>
      </w:r>
      <w:r w:rsidR="006B48C4" w:rsidRPr="00A81775">
        <w:rPr>
          <w:b w:val="0"/>
          <w:color w:val="000000"/>
          <w:sz w:val="28"/>
          <w:szCs w:val="28"/>
        </w:rPr>
        <w:t xml:space="preserve"> </w:t>
      </w:r>
    </w:p>
    <w:p w:rsidR="0053405D" w:rsidRPr="00A81775" w:rsidRDefault="00C90DF9" w:rsidP="00E14F2F">
      <w:pPr>
        <w:pStyle w:val="20"/>
        <w:shd w:val="clear" w:color="auto" w:fill="auto"/>
        <w:spacing w:before="0"/>
        <w:ind w:firstLine="900"/>
      </w:pPr>
      <w:r w:rsidRPr="00A81775">
        <w:t>Подробности изложены в методических разъяснениях по порядку заполнения отдельных форм документов, используемых при государственной</w:t>
      </w:r>
      <w:r w:rsidR="006B48C4" w:rsidRPr="00A81775">
        <w:t xml:space="preserve"> </w:t>
      </w:r>
      <w:r w:rsidRPr="00A81775">
        <w:t>регистрации юридического лица</w:t>
      </w:r>
      <w:r w:rsidR="004D071D" w:rsidRPr="00A81775">
        <w:t xml:space="preserve">. </w:t>
      </w:r>
      <w:proofErr w:type="gramStart"/>
      <w:r w:rsidRPr="00A81775">
        <w:t>Порядок постановки на учет в налоговом органе юридических лиц, прошедших государственную регистрацию после 1 июля 2002 года, утвержден приказом МНС России от 3 марта 2004 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</w:t>
      </w:r>
      <w:r w:rsidR="00E14F2F" w:rsidRPr="00A81775">
        <w:t>»</w:t>
      </w:r>
      <w:r w:rsidR="00CD7D92" w:rsidRPr="00A81775">
        <w:t>.</w:t>
      </w:r>
      <w:r w:rsidR="00CD7D92" w:rsidRPr="00A81775">
        <w:rPr>
          <w:rStyle w:val="a8"/>
        </w:rPr>
        <w:footnoteReference w:id="6"/>
      </w:r>
      <w:proofErr w:type="gramEnd"/>
    </w:p>
    <w:p w:rsidR="00532052" w:rsidRPr="00A81775" w:rsidRDefault="00532052" w:rsidP="004D071D">
      <w:pPr>
        <w:pStyle w:val="20"/>
        <w:shd w:val="clear" w:color="auto" w:fill="auto"/>
        <w:spacing w:before="0"/>
        <w:ind w:firstLine="900"/>
      </w:pPr>
    </w:p>
    <w:p w:rsidR="004D071D" w:rsidRPr="00A81775" w:rsidRDefault="004D071D" w:rsidP="004D071D">
      <w:pPr>
        <w:pStyle w:val="20"/>
        <w:shd w:val="clear" w:color="auto" w:fill="auto"/>
        <w:spacing w:before="0"/>
        <w:ind w:firstLine="900"/>
      </w:pPr>
    </w:p>
    <w:p w:rsidR="0053405D" w:rsidRPr="00A81775" w:rsidRDefault="00C90DF9">
      <w:pPr>
        <w:pStyle w:val="30"/>
        <w:numPr>
          <w:ilvl w:val="0"/>
          <w:numId w:val="1"/>
        </w:numPr>
        <w:shd w:val="clear" w:color="auto" w:fill="auto"/>
        <w:tabs>
          <w:tab w:val="left" w:pos="2042"/>
        </w:tabs>
        <w:spacing w:before="0"/>
        <w:ind w:left="760" w:firstLine="940"/>
      </w:pPr>
      <w:r w:rsidRPr="00A81775">
        <w:t xml:space="preserve">Оборудование помещений в соответствии с </w:t>
      </w:r>
      <w:proofErr w:type="spellStart"/>
      <w:r w:rsidRPr="00A81775">
        <w:t>санитарно</w:t>
      </w:r>
      <w:proofErr w:type="spellEnd"/>
      <w:r w:rsidRPr="00A81775">
        <w:t xml:space="preserve"> - эпидемиологическими требованиями к устройству, содержанию и организации режима работы в дошкольных организациях</w:t>
      </w:r>
    </w:p>
    <w:p w:rsidR="0053405D" w:rsidRPr="00A81775" w:rsidRDefault="00C90DF9" w:rsidP="0006039E">
      <w:pPr>
        <w:pStyle w:val="20"/>
        <w:shd w:val="clear" w:color="auto" w:fill="auto"/>
        <w:spacing w:before="0"/>
        <w:ind w:firstLine="900"/>
        <w:rPr>
          <w:color w:val="auto"/>
        </w:rPr>
      </w:pPr>
      <w:r w:rsidRPr="00A81775">
        <w:t xml:space="preserve">Частный детский сад должен быть оснащен специальной детской мебелью, </w:t>
      </w:r>
      <w:r w:rsidRPr="00A81775">
        <w:rPr>
          <w:color w:val="auto"/>
        </w:rPr>
        <w:t xml:space="preserve">оборудованием для проведения спортивно </w:t>
      </w:r>
      <w:r w:rsidR="0006039E" w:rsidRPr="00A81775">
        <w:rPr>
          <w:color w:val="auto"/>
        </w:rPr>
        <w:t>–</w:t>
      </w:r>
      <w:r w:rsidR="00532052" w:rsidRPr="00A81775">
        <w:rPr>
          <w:color w:val="auto"/>
        </w:rPr>
        <w:t xml:space="preserve"> </w:t>
      </w:r>
      <w:r w:rsidRPr="00A81775">
        <w:rPr>
          <w:color w:val="auto"/>
        </w:rPr>
        <w:t>оздоровительных процедур, посудой, постельными принад</w:t>
      </w:r>
      <w:r w:rsidR="00532052" w:rsidRPr="00A81775">
        <w:rPr>
          <w:color w:val="auto"/>
        </w:rPr>
        <w:t xml:space="preserve">лежностями, канцтоварами, </w:t>
      </w:r>
      <w:proofErr w:type="spellStart"/>
      <w:r w:rsidR="00532052" w:rsidRPr="00A81775">
        <w:rPr>
          <w:color w:val="auto"/>
        </w:rPr>
        <w:t>учебно</w:t>
      </w:r>
      <w:proofErr w:type="spellEnd"/>
      <w:r w:rsidR="00532052" w:rsidRPr="00A81775">
        <w:rPr>
          <w:color w:val="auto"/>
        </w:rPr>
        <w:t xml:space="preserve"> – </w:t>
      </w:r>
      <w:r w:rsidRPr="00A81775">
        <w:rPr>
          <w:color w:val="auto"/>
        </w:rPr>
        <w:softHyphen/>
        <w:t>методическими пособиями, развивающими играми и игрушками, кухонным оборудованием и т.п. в соответствии с СанПиН и Федеральным государственным</w:t>
      </w:r>
      <w:r w:rsidR="00532052" w:rsidRPr="00A81775">
        <w:rPr>
          <w:bCs/>
          <w:color w:val="auto"/>
          <w:shd w:val="clear" w:color="auto" w:fill="FFFFFF"/>
        </w:rPr>
        <w:t xml:space="preserve"> образовательным</w:t>
      </w:r>
      <w:r w:rsidR="00532052" w:rsidRPr="00A81775">
        <w:rPr>
          <w:color w:val="auto"/>
          <w:shd w:val="clear" w:color="auto" w:fill="FFFFFF"/>
        </w:rPr>
        <w:t> </w:t>
      </w:r>
      <w:r w:rsidR="00532052" w:rsidRPr="00A81775">
        <w:rPr>
          <w:bCs/>
          <w:color w:val="auto"/>
          <w:shd w:val="clear" w:color="auto" w:fill="FFFFFF"/>
        </w:rPr>
        <w:t>стандартом</w:t>
      </w:r>
      <w:r w:rsidR="00532052" w:rsidRPr="00A81775">
        <w:rPr>
          <w:color w:val="auto"/>
          <w:shd w:val="clear" w:color="auto" w:fill="FFFFFF"/>
        </w:rPr>
        <w:t> </w:t>
      </w:r>
      <w:r w:rsidRPr="00A81775">
        <w:rPr>
          <w:color w:val="auto"/>
        </w:rPr>
        <w:t xml:space="preserve"> к условиям реализации образовательной программы дошкольного образования.</w:t>
      </w:r>
    </w:p>
    <w:p w:rsidR="0053405D" w:rsidRPr="00A81775" w:rsidRDefault="00C90DF9">
      <w:pPr>
        <w:pStyle w:val="20"/>
        <w:shd w:val="clear" w:color="auto" w:fill="auto"/>
        <w:spacing w:before="0"/>
        <w:ind w:firstLine="900"/>
      </w:pPr>
      <w:r w:rsidRPr="00A81775">
        <w:t xml:space="preserve">Более того, необходимо получить заключение </w:t>
      </w:r>
      <w:proofErr w:type="spellStart"/>
      <w:r w:rsidRPr="00A81775">
        <w:t>Ростпотребнадзора</w:t>
      </w:r>
      <w:proofErr w:type="spellEnd"/>
      <w:r w:rsidRPr="00A81775">
        <w:t xml:space="preserve"> и Управления государственной противопожарной службы о пригодности используемых зданий и соответствии помещений </w:t>
      </w:r>
      <w:proofErr w:type="spellStart"/>
      <w:r w:rsidRPr="00A81775">
        <w:t>санитарно</w:t>
      </w:r>
      <w:proofErr w:type="spellEnd"/>
      <w:r w:rsidRPr="00A81775">
        <w:t xml:space="preserve"> - эпидемиологическим требованиям и требованиям пожарной безопасности для осуществления образовательного процесса. Такое заключение необходимо только дошкольным организациям, осуществляющим реализацию образовательной программы </w:t>
      </w:r>
      <w:proofErr w:type="gramStart"/>
      <w:r w:rsidRPr="00A81775">
        <w:t>дошкольного</w:t>
      </w:r>
      <w:proofErr w:type="gramEnd"/>
      <w:r w:rsidRPr="00A81775">
        <w:t xml:space="preserve"> образования. Таким образом, функционирование групп по присмотру и уходу за детьми без реализации программы дошкольного образования допускается без наличия </w:t>
      </w:r>
      <w:proofErr w:type="spellStart"/>
      <w:r w:rsidRPr="00A81775">
        <w:t>санитарно</w:t>
      </w:r>
      <w:proofErr w:type="spellEnd"/>
      <w:r w:rsidRPr="00A81775">
        <w:t xml:space="preserve"> </w:t>
      </w:r>
      <w:r w:rsidR="0006039E" w:rsidRPr="00A81775">
        <w:t>–</w:t>
      </w:r>
      <w:r w:rsidRPr="00A81775">
        <w:t xml:space="preserve"> эпидемиологического заключения.</w:t>
      </w:r>
    </w:p>
    <w:p w:rsidR="00361479" w:rsidRPr="00A81775" w:rsidRDefault="0006039E">
      <w:pPr>
        <w:pStyle w:val="20"/>
        <w:shd w:val="clear" w:color="auto" w:fill="auto"/>
        <w:spacing w:before="0"/>
        <w:ind w:firstLine="760"/>
        <w:rPr>
          <w:color w:val="auto"/>
          <w:szCs w:val="18"/>
          <w:shd w:val="clear" w:color="auto" w:fill="FFFFFF"/>
        </w:rPr>
      </w:pPr>
      <w:r w:rsidRPr="00A81775">
        <w:t>П</w:t>
      </w:r>
      <w:r w:rsidR="00C90DF9" w:rsidRPr="00A81775">
        <w:t>олучени</w:t>
      </w:r>
      <w:r w:rsidRPr="00A81775">
        <w:t xml:space="preserve">е </w:t>
      </w:r>
      <w:r w:rsidR="00C90DF9" w:rsidRPr="00A81775">
        <w:t xml:space="preserve"> санитарно-эпидемиологического заключения </w:t>
      </w:r>
      <w:r w:rsidRPr="00A81775">
        <w:t>предусмотрен</w:t>
      </w:r>
      <w:r w:rsidR="00852F09">
        <w:t>о</w:t>
      </w:r>
      <w:r w:rsidRPr="00A81775">
        <w:t xml:space="preserve"> </w:t>
      </w:r>
      <w:r w:rsidR="00C90DF9" w:rsidRPr="00A81775">
        <w:t xml:space="preserve"> Федеральной служб</w:t>
      </w:r>
      <w:r w:rsidRPr="00A81775">
        <w:t>ой</w:t>
      </w:r>
      <w:r w:rsidR="00C90DF9" w:rsidRPr="00A81775">
        <w:t xml:space="preserve"> по надзору в сфере защиты прав потребителей и благополучия человека</w:t>
      </w:r>
      <w:r w:rsidRPr="00A81775">
        <w:rPr>
          <w:color w:val="auto"/>
        </w:rPr>
        <w:t xml:space="preserve">. </w:t>
      </w:r>
      <w:proofErr w:type="gramStart"/>
      <w:r w:rsidR="00361479" w:rsidRPr="00A81775">
        <w:rPr>
          <w:color w:val="auto"/>
          <w:szCs w:val="18"/>
          <w:shd w:val="clear" w:color="auto" w:fill="FFFFFF"/>
        </w:rPr>
        <w:t>В соответствии со статьей 40 Федерального закона от 30.03.1999 г. № 52-ФЗ «О санитарно-эпидемиологическом благополучии населения»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</w:t>
      </w:r>
      <w:r w:rsidR="00361479" w:rsidRPr="00A81775">
        <w:rPr>
          <w:color w:val="333333"/>
          <w:szCs w:val="18"/>
          <w:shd w:val="clear" w:color="auto" w:fill="FFFFFF"/>
        </w:rPr>
        <w:t xml:space="preserve"> для </w:t>
      </w:r>
      <w:r w:rsidR="00361479" w:rsidRPr="00A81775">
        <w:rPr>
          <w:color w:val="auto"/>
          <w:szCs w:val="18"/>
          <w:shd w:val="clear" w:color="auto" w:fill="FFFFFF"/>
        </w:rPr>
        <w:lastRenderedPageBreak/>
        <w:t>осуществления таких видов деятельности как образовательная деятельность.</w:t>
      </w:r>
      <w:r w:rsidR="00361479" w:rsidRPr="00A81775">
        <w:rPr>
          <w:rStyle w:val="a8"/>
          <w:color w:val="auto"/>
          <w:szCs w:val="18"/>
          <w:shd w:val="clear" w:color="auto" w:fill="FFFFFF"/>
        </w:rPr>
        <w:footnoteReference w:id="7"/>
      </w:r>
      <w:proofErr w:type="gramEnd"/>
    </w:p>
    <w:p w:rsidR="0006039E" w:rsidRPr="00A81775" w:rsidRDefault="00C90DF9">
      <w:pPr>
        <w:pStyle w:val="20"/>
        <w:shd w:val="clear" w:color="auto" w:fill="auto"/>
        <w:spacing w:before="0"/>
        <w:ind w:firstLine="760"/>
        <w:rPr>
          <w:sz w:val="44"/>
        </w:rPr>
      </w:pPr>
      <w:r w:rsidRPr="00A81775">
        <w:rPr>
          <w:sz w:val="44"/>
        </w:rPr>
        <w:t xml:space="preserve"> </w:t>
      </w:r>
    </w:p>
    <w:p w:rsidR="0053405D" w:rsidRPr="00A81775" w:rsidRDefault="00C90DF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272"/>
        </w:tabs>
        <w:spacing w:after="304" w:line="280" w:lineRule="exact"/>
        <w:ind w:left="2940"/>
        <w:jc w:val="both"/>
      </w:pPr>
      <w:bookmarkStart w:id="6" w:name="bookmark5"/>
      <w:r w:rsidRPr="00A81775">
        <w:t>Выбор образовательной программы</w:t>
      </w:r>
      <w:bookmarkEnd w:id="6"/>
    </w:p>
    <w:p w:rsidR="0053405D" w:rsidRPr="00A81775" w:rsidRDefault="00C90DF9">
      <w:pPr>
        <w:pStyle w:val="20"/>
        <w:shd w:val="clear" w:color="auto" w:fill="auto"/>
        <w:spacing w:before="0"/>
        <w:ind w:firstLine="900"/>
      </w:pPr>
      <w:r w:rsidRPr="00A81775">
        <w:t>Режим работы частного детского сада и длительность пребывания в нем детей определяются его Уставом, правилами внутреннего распорядка, договором между руководителем частного детского сада и родителями. Допускается его функционирование в дневное, ночное время, круглосуточно, в выходные и праздничные дни, а также свободное посещение детьми.</w:t>
      </w:r>
    </w:p>
    <w:p w:rsidR="0053405D" w:rsidRPr="00A81775" w:rsidRDefault="00C90DF9">
      <w:pPr>
        <w:pStyle w:val="20"/>
        <w:shd w:val="clear" w:color="auto" w:fill="auto"/>
        <w:spacing w:before="0"/>
        <w:ind w:firstLine="660"/>
      </w:pPr>
      <w:r w:rsidRPr="00A81775">
        <w:t>Содержание образовательного процесса частного детского сад</w:t>
      </w:r>
      <w:r w:rsidR="00E14F2F" w:rsidRPr="00A81775">
        <w:t>а</w:t>
      </w:r>
      <w:r w:rsidRPr="00A81775">
        <w:t xml:space="preserve"> так же</w:t>
      </w:r>
      <w:r w:rsidR="006F3467">
        <w:t>,</w:t>
      </w:r>
      <w:r w:rsidRPr="00A81775">
        <w:t xml:space="preserve"> как и государственного (муниципал</w:t>
      </w:r>
      <w:r w:rsidR="0006039E" w:rsidRPr="00A81775">
        <w:t xml:space="preserve">ьного), определяется </w:t>
      </w:r>
      <w:r w:rsidRPr="00A81775">
        <w:t xml:space="preserve">образовательной программой дошкольного образования, разработанной в соответствии с </w:t>
      </w:r>
      <w:r w:rsidR="0006039E" w:rsidRPr="00A81775">
        <w:t>Ф</w:t>
      </w:r>
      <w:r w:rsidRPr="00A81775">
        <w:t xml:space="preserve">едеральным </w:t>
      </w:r>
      <w:r w:rsidR="0006039E" w:rsidRPr="00A81775">
        <w:t>государственным образовательным стандартом</w:t>
      </w:r>
      <w:r w:rsidRPr="00A81775">
        <w:t xml:space="preserve"> к структуре и условиям реализации таких программ</w:t>
      </w:r>
      <w:r w:rsidR="00493D0C">
        <w:t>.</w:t>
      </w:r>
      <w:r w:rsidRPr="00A81775">
        <w:t xml:space="preserve"> </w:t>
      </w:r>
      <w:r w:rsidR="00493D0C">
        <w:t>Д</w:t>
      </w:r>
      <w:r w:rsidRPr="00A81775">
        <w:t xml:space="preserve">ошкольное образовательное учреждение любой формы собственности самостоятельно в выборе программы из комплекса вариативных программ, внесении изменений в них, а также разработке собственных (авторских) программ, соответствующих </w:t>
      </w:r>
      <w:r w:rsidR="0006039E" w:rsidRPr="00A81775">
        <w:t xml:space="preserve">Федеральному государственному образовательному стандарту </w:t>
      </w:r>
      <w:r w:rsidRPr="00A81775">
        <w:t>к структуре образовательной программ</w:t>
      </w:r>
      <w:r w:rsidR="0006039E" w:rsidRPr="00A81775">
        <w:t>ы</w:t>
      </w:r>
      <w:r w:rsidRPr="00A81775">
        <w:t xml:space="preserve"> дошкольного образования.</w:t>
      </w:r>
    </w:p>
    <w:p w:rsidR="0053405D" w:rsidRPr="00A81775" w:rsidRDefault="00C90DF9">
      <w:pPr>
        <w:pStyle w:val="20"/>
        <w:shd w:val="clear" w:color="auto" w:fill="auto"/>
        <w:spacing w:before="0" w:after="333"/>
        <w:ind w:firstLine="660"/>
      </w:pPr>
      <w:r w:rsidRPr="00A81775">
        <w:t>Язык, на котором ведётся обучение и воспитание в организации, осуществляющей образовательную деятельность, определяются ее Уставом и (или) разработанной и утвержденной ею в соответствии с нормами законодательства Российской Федерации образовательной программой.</w:t>
      </w:r>
    </w:p>
    <w:p w:rsidR="0053405D" w:rsidRPr="00A81775" w:rsidRDefault="00C90DF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3817"/>
        </w:tabs>
        <w:spacing w:after="304" w:line="280" w:lineRule="exact"/>
        <w:ind w:left="3480"/>
        <w:jc w:val="both"/>
      </w:pPr>
      <w:bookmarkStart w:id="7" w:name="bookmark6"/>
      <w:r w:rsidRPr="00A81775">
        <w:t>Комплектование кадрами</w:t>
      </w:r>
      <w:bookmarkEnd w:id="7"/>
    </w:p>
    <w:p w:rsidR="0053405D" w:rsidRPr="006977ED" w:rsidRDefault="00C90DF9" w:rsidP="006977ED">
      <w:pPr>
        <w:pStyle w:val="20"/>
        <w:shd w:val="clear" w:color="auto" w:fill="auto"/>
        <w:spacing w:before="0"/>
        <w:ind w:firstLine="660"/>
      </w:pPr>
      <w:proofErr w:type="gramStart"/>
      <w:r w:rsidRPr="00A81775">
        <w:t xml:space="preserve">Как правило, </w:t>
      </w:r>
      <w:r w:rsidR="00E14F2F" w:rsidRPr="00A81775">
        <w:t xml:space="preserve"> к </w:t>
      </w:r>
      <w:r w:rsidRPr="00A81775">
        <w:t>педагогической деятельности в дошкольном образовательном учреждении, в том числе и в рамках частного детского сада допускаются лица, имеющие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</w:t>
      </w:r>
      <w:r w:rsidR="006977ED">
        <w:t xml:space="preserve">  на основании </w:t>
      </w:r>
      <w:r w:rsidR="006977ED" w:rsidRPr="006977ED">
        <w:rPr>
          <w:color w:val="222222"/>
          <w:shd w:val="clear" w:color="auto" w:fill="FFFFFF"/>
        </w:rPr>
        <w:t>Приказ</w:t>
      </w:r>
      <w:r w:rsidR="006977ED">
        <w:rPr>
          <w:color w:val="222222"/>
          <w:shd w:val="clear" w:color="auto" w:fill="FFFFFF"/>
        </w:rPr>
        <w:t>а</w:t>
      </w:r>
      <w:r w:rsidR="006977ED" w:rsidRPr="006977ED">
        <w:rPr>
          <w:color w:val="222222"/>
          <w:shd w:val="clear" w:color="auto" w:fill="FFFFFF"/>
        </w:rPr>
        <w:t xml:space="preserve"> Минтруда России от 19.04.2021 № 250н</w:t>
      </w:r>
      <w:r w:rsidR="006977ED">
        <w:rPr>
          <w:color w:val="222222"/>
          <w:shd w:val="clear" w:color="auto" w:fill="FFFFFF"/>
        </w:rPr>
        <w:t xml:space="preserve"> «</w:t>
      </w:r>
      <w:r w:rsidR="006977ED" w:rsidRPr="006977ED">
        <w:rPr>
          <w:color w:val="222222"/>
          <w:shd w:val="clear" w:color="auto" w:fill="FFFFFF"/>
        </w:rPr>
        <w:t xml:space="preserve">Об утверждении профессионального стандарта </w:t>
      </w:r>
      <w:r w:rsidR="006977ED">
        <w:rPr>
          <w:color w:val="222222"/>
          <w:shd w:val="clear" w:color="auto" w:fill="FFFFFF"/>
        </w:rPr>
        <w:t>«</w:t>
      </w:r>
      <w:r w:rsidR="006977ED" w:rsidRPr="006977ED">
        <w:rPr>
          <w:color w:val="222222"/>
          <w:shd w:val="clear" w:color="auto" w:fill="FFFFFF"/>
        </w:rPr>
        <w:t>Руководитель образовательной организации (управление дошкольной образовательной организацией и общеобразовательной организацией)</w:t>
      </w:r>
      <w:r w:rsidR="006977ED">
        <w:rPr>
          <w:color w:val="222222"/>
          <w:shd w:val="clear" w:color="auto" w:fill="FFFFFF"/>
        </w:rPr>
        <w:t>»</w:t>
      </w:r>
      <w:r w:rsidR="006977ED" w:rsidRPr="006977ED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="006977ED" w:rsidRPr="006977ED">
        <w:rPr>
          <w:color w:val="222222"/>
          <w:shd w:val="clear" w:color="auto" w:fill="FFFFFF"/>
        </w:rPr>
        <w:t>(вступ</w:t>
      </w:r>
      <w:r w:rsidR="006977ED">
        <w:rPr>
          <w:color w:val="222222"/>
          <w:shd w:val="clear" w:color="auto" w:fill="FFFFFF"/>
        </w:rPr>
        <w:t>.</w:t>
      </w:r>
      <w:r w:rsidR="006977ED" w:rsidRPr="006977ED">
        <w:rPr>
          <w:color w:val="222222"/>
          <w:shd w:val="clear" w:color="auto" w:fill="FFFFFF"/>
        </w:rPr>
        <w:t xml:space="preserve"> в силу с 1</w:t>
      </w:r>
      <w:proofErr w:type="gramEnd"/>
      <w:r w:rsidR="006977ED" w:rsidRPr="006977ED">
        <w:rPr>
          <w:color w:val="222222"/>
          <w:shd w:val="clear" w:color="auto" w:fill="FFFFFF"/>
        </w:rPr>
        <w:t xml:space="preserve"> марта 2022 г</w:t>
      </w:r>
      <w:r w:rsidRPr="006977ED">
        <w:t>.</w:t>
      </w:r>
      <w:r w:rsidR="006977ED" w:rsidRPr="006977ED">
        <w:t>)</w:t>
      </w:r>
    </w:p>
    <w:p w:rsidR="0053405D" w:rsidRPr="00A81775" w:rsidRDefault="00C90DF9">
      <w:pPr>
        <w:pStyle w:val="20"/>
        <w:shd w:val="clear" w:color="auto" w:fill="auto"/>
        <w:spacing w:before="0"/>
        <w:ind w:firstLine="660"/>
      </w:pPr>
      <w:r w:rsidRPr="00A81775">
        <w:t>Круг лиц, которые не допускаются к ведению педагогической деятельности, определен в статье 331 Трудового кодекса Российской Федерации.</w:t>
      </w:r>
    </w:p>
    <w:p w:rsidR="0053405D" w:rsidRPr="00A81775" w:rsidRDefault="00C90DF9">
      <w:pPr>
        <w:pStyle w:val="20"/>
        <w:shd w:val="clear" w:color="auto" w:fill="auto"/>
        <w:spacing w:before="0"/>
        <w:ind w:firstLine="660"/>
      </w:pPr>
      <w:r w:rsidRPr="00A81775">
        <w:t>Педагогические работники детского сада проходят периодическое медицинское обследование, которое проводится за счет средств</w:t>
      </w:r>
      <w:proofErr w:type="gramStart"/>
      <w:r w:rsidRPr="00A81775">
        <w:t xml:space="preserve"> </w:t>
      </w:r>
      <w:r w:rsidR="00CF58B1">
        <w:t>,</w:t>
      </w:r>
      <w:proofErr w:type="gramEnd"/>
      <w:r w:rsidRPr="00A81775">
        <w:t>предпринимателя.</w:t>
      </w:r>
    </w:p>
    <w:p w:rsidR="0053405D" w:rsidRPr="00A81775" w:rsidRDefault="00C90DF9">
      <w:pPr>
        <w:pStyle w:val="20"/>
        <w:shd w:val="clear" w:color="auto" w:fill="auto"/>
        <w:spacing w:before="0"/>
        <w:ind w:firstLine="660"/>
      </w:pPr>
      <w:proofErr w:type="gramStart"/>
      <w:r w:rsidRPr="00A81775">
        <w:t>Частный детский сад несёт в установленном законодательством Российской Федерации порядке ответственность за невыполнение функций, определенных его Уставом; реализацию не в полном объеме образовательных программ; качество реализуемых образовательных программ; жизнь и здоровье детей и работников учреждения во время организации образовательного процесса; иные действия, предусмотренные законодательством Российской Федерации.</w:t>
      </w:r>
      <w:proofErr w:type="gramEnd"/>
    </w:p>
    <w:p w:rsidR="0053405D" w:rsidRPr="00A81775" w:rsidRDefault="00C90DF9">
      <w:pPr>
        <w:pStyle w:val="20"/>
        <w:shd w:val="clear" w:color="auto" w:fill="auto"/>
        <w:spacing w:before="0"/>
        <w:ind w:firstLine="660"/>
      </w:pPr>
      <w:r w:rsidRPr="00A81775">
        <w:lastRenderedPageBreak/>
        <w:t>Использование антигуманных, а также опасных для жизни или здоровья дошкольников образовательных технологий, методов обучения и воспитания, запрещается.</w:t>
      </w:r>
    </w:p>
    <w:p w:rsidR="0053405D" w:rsidRPr="00A81775" w:rsidRDefault="00C90DF9">
      <w:pPr>
        <w:pStyle w:val="20"/>
        <w:shd w:val="clear" w:color="auto" w:fill="auto"/>
        <w:spacing w:before="0" w:after="333"/>
        <w:ind w:firstLine="660"/>
      </w:pPr>
      <w:r w:rsidRPr="00A81775">
        <w:t>Взаимоотношения негосударственного (частного) образовательного учреждения и воспитанника, его родителей (законных представителей) регулируются договором, определяющим уровень образования, сроки обучения, размер платы за обучение, гарантии и ответственность образовательного учреждения в случае приостановления действия или аннулирования лицензии.</w:t>
      </w:r>
    </w:p>
    <w:p w:rsidR="0053405D" w:rsidRPr="00A81775" w:rsidRDefault="00C90DF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561"/>
        </w:tabs>
        <w:spacing w:after="304" w:line="280" w:lineRule="exact"/>
        <w:ind w:left="1200"/>
        <w:jc w:val="both"/>
      </w:pPr>
      <w:bookmarkStart w:id="8" w:name="bookmark7"/>
      <w:r w:rsidRPr="00A81775">
        <w:t xml:space="preserve">Получение лицензии </w:t>
      </w:r>
      <w:proofErr w:type="gramStart"/>
      <w:r w:rsidRPr="00A81775">
        <w:t>на право образовательной</w:t>
      </w:r>
      <w:proofErr w:type="gramEnd"/>
      <w:r w:rsidRPr="00A81775">
        <w:t xml:space="preserve"> деятельности</w:t>
      </w:r>
      <w:bookmarkEnd w:id="8"/>
    </w:p>
    <w:p w:rsidR="0053405D" w:rsidRPr="00A81775" w:rsidRDefault="00C90DF9" w:rsidP="007034D3">
      <w:pPr>
        <w:pStyle w:val="20"/>
        <w:shd w:val="clear" w:color="auto" w:fill="auto"/>
        <w:tabs>
          <w:tab w:val="left" w:pos="1524"/>
          <w:tab w:val="left" w:pos="3835"/>
          <w:tab w:val="left" w:pos="6240"/>
          <w:tab w:val="left" w:pos="7286"/>
          <w:tab w:val="left" w:pos="8870"/>
        </w:tabs>
        <w:spacing w:before="0"/>
        <w:ind w:firstLine="740"/>
      </w:pPr>
      <w:r w:rsidRPr="00A81775">
        <w:t xml:space="preserve">В соответствии с п.8 Положения о лицензировании образовательной деятельности, утвержденного Постановлением Правительства РФ от </w:t>
      </w:r>
      <w:r w:rsidR="00E14F2F" w:rsidRPr="00A81775">
        <w:t>18.09.2020</w:t>
      </w:r>
      <w:r w:rsidRPr="00A81775">
        <w:t xml:space="preserve"> </w:t>
      </w:r>
      <w:r w:rsidR="007034D3" w:rsidRPr="00A81775">
        <w:t xml:space="preserve">         </w:t>
      </w:r>
      <w:r w:rsidRPr="00A81775">
        <w:t>№ 1</w:t>
      </w:r>
      <w:r w:rsidR="00E14F2F" w:rsidRPr="00A81775">
        <w:t>490</w:t>
      </w:r>
      <w:r w:rsidR="00361479" w:rsidRPr="00A81775">
        <w:t xml:space="preserve"> </w:t>
      </w:r>
      <w:r w:rsidR="00E14F2F" w:rsidRPr="00A81775">
        <w:rPr>
          <w:rStyle w:val="a8"/>
        </w:rPr>
        <w:footnoteReference w:id="8"/>
      </w:r>
      <w:r w:rsidRPr="00A81775">
        <w:t xml:space="preserve">, образовательное учреждение представляет заполненное по установленной форме заявление и необходимые документы в отдел лицензирования </w:t>
      </w:r>
      <w:r w:rsidR="007034D3" w:rsidRPr="00DE011C">
        <w:rPr>
          <w:bCs/>
          <w:color w:val="auto"/>
          <w:shd w:val="clear" w:color="auto" w:fill="FFFFFF" w:themeFill="background1"/>
        </w:rPr>
        <w:t>Министерства образования и молодежной политики Свердловской области.</w:t>
      </w:r>
      <w:r w:rsidR="007034D3" w:rsidRPr="00A81775">
        <w:rPr>
          <w:rFonts w:ascii="Segoe UI" w:hAnsi="Segoe UI" w:cs="Segoe UI"/>
          <w:b/>
          <w:bCs/>
          <w:color w:val="3B4256"/>
          <w:sz w:val="22"/>
          <w:szCs w:val="22"/>
          <w:shd w:val="clear" w:color="auto" w:fill="FDFDFD"/>
        </w:rPr>
        <w:t xml:space="preserve"> </w:t>
      </w:r>
      <w:r w:rsidRPr="00A81775">
        <w:t>Документы, представляемые соискателями лицензии, размещены на сайте</w:t>
      </w:r>
      <w:r w:rsidR="007034D3" w:rsidRPr="00A81775">
        <w:t xml:space="preserve"> </w:t>
      </w:r>
      <w:hyperlink r:id="rId13" w:history="1">
        <w:r w:rsidR="007034D3" w:rsidRPr="00A81775">
          <w:rPr>
            <w:rStyle w:val="a3"/>
          </w:rPr>
          <w:t>https://minobraz.egov66.ru/site/section?id=156</w:t>
        </w:r>
      </w:hyperlink>
      <w:r w:rsidR="007034D3" w:rsidRPr="00A81775">
        <w:t>.</w:t>
      </w:r>
      <w:r w:rsidRPr="00A81775">
        <w:tab/>
      </w:r>
    </w:p>
    <w:p w:rsidR="0053405D" w:rsidRPr="00A81775" w:rsidRDefault="00C90DF9">
      <w:pPr>
        <w:pStyle w:val="20"/>
        <w:shd w:val="clear" w:color="auto" w:fill="auto"/>
        <w:spacing w:before="0" w:after="333"/>
        <w:ind w:firstLine="740"/>
      </w:pPr>
      <w:r w:rsidRPr="00A81775">
        <w:t>После получения лицензии некоммерческая образовательная организация, включая частный детский сад, может применять установленные законодательством льготы, в первую очередь налоговые.</w:t>
      </w:r>
    </w:p>
    <w:p w:rsidR="0053405D" w:rsidRPr="00A81775" w:rsidRDefault="00C90DF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281"/>
        </w:tabs>
        <w:spacing w:after="304" w:line="280" w:lineRule="exact"/>
        <w:ind w:left="1920"/>
        <w:jc w:val="both"/>
      </w:pPr>
      <w:bookmarkStart w:id="9" w:name="bookmark8"/>
      <w:r w:rsidRPr="00A81775">
        <w:t>Постановка на учёт во внебюджетные фонды</w:t>
      </w:r>
      <w:bookmarkEnd w:id="9"/>
    </w:p>
    <w:p w:rsidR="0053405D" w:rsidRPr="007034D3" w:rsidRDefault="00C90DF9" w:rsidP="004D071D">
      <w:pPr>
        <w:pStyle w:val="20"/>
        <w:shd w:val="clear" w:color="auto" w:fill="auto"/>
        <w:spacing w:before="0" w:after="633"/>
        <w:ind w:firstLine="740"/>
      </w:pPr>
      <w:r w:rsidRPr="00A81775">
        <w:t xml:space="preserve">Зарегистрированный частный детский сад должен быть поставлен на учет во внебюджетных фондах: Пенсионном </w:t>
      </w:r>
      <w:proofErr w:type="gramStart"/>
      <w:r w:rsidRPr="00A81775">
        <w:t>фонде</w:t>
      </w:r>
      <w:proofErr w:type="gramEnd"/>
      <w:r w:rsidRPr="00A81775">
        <w:t>, Фонде обязательного медицинского страхования, Фонде социального страхования. Документы для постановки на учет в вышеуказанных фондах предоставляются в соответствии с требованиями фондов.</w:t>
      </w:r>
    </w:p>
    <w:sectPr w:rsidR="0053405D" w:rsidRPr="007034D3" w:rsidSect="00CD7D92">
      <w:type w:val="continuous"/>
      <w:pgSz w:w="11900" w:h="16840"/>
      <w:pgMar w:top="851" w:right="589" w:bottom="851" w:left="10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E4" w:rsidRDefault="00431EE4" w:rsidP="0053405D">
      <w:r>
        <w:separator/>
      </w:r>
    </w:p>
  </w:endnote>
  <w:endnote w:type="continuationSeparator" w:id="0">
    <w:p w:rsidR="00431EE4" w:rsidRDefault="00431EE4" w:rsidP="0053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E4" w:rsidRDefault="00431EE4"/>
  </w:footnote>
  <w:footnote w:type="continuationSeparator" w:id="0">
    <w:p w:rsidR="00431EE4" w:rsidRDefault="00431EE4"/>
  </w:footnote>
  <w:footnote w:id="1">
    <w:p w:rsidR="006A0A72" w:rsidRPr="00BE551D" w:rsidRDefault="006A0A72" w:rsidP="006A0A72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E551D">
        <w:rPr>
          <w:rFonts w:ascii="Times New Roman" w:hAnsi="Times New Roman" w:cs="Times New Roman"/>
        </w:rPr>
        <w:t>Используемые нормативно</w:t>
      </w:r>
      <w:r>
        <w:rPr>
          <w:rFonts w:ascii="Times New Roman" w:hAnsi="Times New Roman" w:cs="Times New Roman"/>
        </w:rPr>
        <w:t>-</w:t>
      </w:r>
      <w:r w:rsidRPr="00BE551D">
        <w:rPr>
          <w:rFonts w:ascii="Times New Roman" w:hAnsi="Times New Roman" w:cs="Times New Roman"/>
        </w:rPr>
        <w:t xml:space="preserve">правовые акты </w:t>
      </w:r>
      <w:r>
        <w:rPr>
          <w:rFonts w:ascii="Times New Roman" w:hAnsi="Times New Roman" w:cs="Times New Roman"/>
        </w:rPr>
        <w:t>действительны на январь 2022 года.</w:t>
      </w:r>
    </w:p>
    <w:p w:rsidR="006A0A72" w:rsidRDefault="006A0A72">
      <w:pPr>
        <w:pStyle w:val="a6"/>
      </w:pPr>
    </w:p>
  </w:footnote>
  <w:footnote w:id="2">
    <w:p w:rsidR="00CD7D92" w:rsidRDefault="00CD7D92" w:rsidP="00CD7D92">
      <w:pPr>
        <w:pStyle w:val="a6"/>
      </w:pPr>
    </w:p>
    <w:p w:rsidR="00CD7D92" w:rsidRDefault="00CD7D92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E551D">
        <w:rPr>
          <w:rFonts w:ascii="Times New Roman" w:hAnsi="Times New Roman" w:cs="Times New Roman"/>
        </w:rPr>
        <w:t>Используемые нормативно</w:t>
      </w:r>
      <w:r>
        <w:rPr>
          <w:rFonts w:ascii="Times New Roman" w:hAnsi="Times New Roman" w:cs="Times New Roman"/>
        </w:rPr>
        <w:t>-</w:t>
      </w:r>
      <w:r w:rsidRPr="00BE551D">
        <w:rPr>
          <w:rFonts w:ascii="Times New Roman" w:hAnsi="Times New Roman" w:cs="Times New Roman"/>
        </w:rPr>
        <w:t xml:space="preserve">правовые акты </w:t>
      </w:r>
      <w:r>
        <w:rPr>
          <w:rFonts w:ascii="Times New Roman" w:hAnsi="Times New Roman" w:cs="Times New Roman"/>
        </w:rPr>
        <w:t>действительны на январь 2022 года.</w:t>
      </w:r>
    </w:p>
  </w:footnote>
  <w:footnote w:id="3">
    <w:p w:rsidR="006A0A72" w:rsidRPr="00BE551D" w:rsidRDefault="006A0A72" w:rsidP="006A0A72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E551D">
        <w:rPr>
          <w:rFonts w:ascii="Times New Roman" w:hAnsi="Times New Roman" w:cs="Times New Roman"/>
        </w:rPr>
        <w:t>Используемые нормативно</w:t>
      </w:r>
      <w:r>
        <w:rPr>
          <w:rFonts w:ascii="Times New Roman" w:hAnsi="Times New Roman" w:cs="Times New Roman"/>
        </w:rPr>
        <w:t>-</w:t>
      </w:r>
      <w:r w:rsidRPr="00BE551D">
        <w:rPr>
          <w:rFonts w:ascii="Times New Roman" w:hAnsi="Times New Roman" w:cs="Times New Roman"/>
        </w:rPr>
        <w:t xml:space="preserve">правовые акты </w:t>
      </w:r>
      <w:r>
        <w:rPr>
          <w:rFonts w:ascii="Times New Roman" w:hAnsi="Times New Roman" w:cs="Times New Roman"/>
        </w:rPr>
        <w:t>действительны на январь 2022 года.</w:t>
      </w:r>
    </w:p>
    <w:p w:rsidR="006A0A72" w:rsidRDefault="006A0A72">
      <w:pPr>
        <w:pStyle w:val="a6"/>
      </w:pPr>
    </w:p>
  </w:footnote>
  <w:footnote w:id="4">
    <w:p w:rsidR="00FB0C7D" w:rsidRPr="00BE551D" w:rsidRDefault="00FB0C7D" w:rsidP="00FB0C7D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BE551D">
        <w:rPr>
          <w:rFonts w:ascii="Times New Roman" w:hAnsi="Times New Roman" w:cs="Times New Roman"/>
        </w:rPr>
        <w:t>Используемые нормативно</w:t>
      </w:r>
      <w:r>
        <w:rPr>
          <w:rFonts w:ascii="Times New Roman" w:hAnsi="Times New Roman" w:cs="Times New Roman"/>
        </w:rPr>
        <w:t>-</w:t>
      </w:r>
      <w:r w:rsidRPr="00BE551D">
        <w:rPr>
          <w:rFonts w:ascii="Times New Roman" w:hAnsi="Times New Roman" w:cs="Times New Roman"/>
        </w:rPr>
        <w:t xml:space="preserve">правовые акты </w:t>
      </w:r>
      <w:r>
        <w:rPr>
          <w:rFonts w:ascii="Times New Roman" w:hAnsi="Times New Roman" w:cs="Times New Roman"/>
        </w:rPr>
        <w:t>действительны на январь 2022 года.</w:t>
      </w:r>
    </w:p>
    <w:p w:rsidR="00FB0C7D" w:rsidRDefault="00FB0C7D">
      <w:pPr>
        <w:pStyle w:val="a6"/>
      </w:pPr>
    </w:p>
  </w:footnote>
  <w:footnote w:id="5">
    <w:p w:rsidR="00CD7D92" w:rsidRDefault="00CD7D92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E551D">
        <w:rPr>
          <w:rFonts w:ascii="Times New Roman" w:hAnsi="Times New Roman" w:cs="Times New Roman"/>
        </w:rPr>
        <w:t>Используемые нормативно</w:t>
      </w:r>
      <w:r>
        <w:rPr>
          <w:rFonts w:ascii="Times New Roman" w:hAnsi="Times New Roman" w:cs="Times New Roman"/>
        </w:rPr>
        <w:t>-</w:t>
      </w:r>
      <w:r w:rsidRPr="00BE551D">
        <w:rPr>
          <w:rFonts w:ascii="Times New Roman" w:hAnsi="Times New Roman" w:cs="Times New Roman"/>
        </w:rPr>
        <w:t xml:space="preserve">правовые акты </w:t>
      </w:r>
      <w:r>
        <w:rPr>
          <w:rFonts w:ascii="Times New Roman" w:hAnsi="Times New Roman" w:cs="Times New Roman"/>
        </w:rPr>
        <w:t>действительны на январь 2022 года.</w:t>
      </w:r>
    </w:p>
  </w:footnote>
  <w:footnote w:id="6">
    <w:p w:rsidR="00CD7D92" w:rsidRPr="00BE551D" w:rsidRDefault="00CD7D92" w:rsidP="00CD7D92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 </w:t>
      </w:r>
      <w:r w:rsidRPr="00BE551D">
        <w:rPr>
          <w:rFonts w:ascii="Times New Roman" w:hAnsi="Times New Roman" w:cs="Times New Roman"/>
        </w:rPr>
        <w:t>Используемые нормативно</w:t>
      </w:r>
      <w:r>
        <w:rPr>
          <w:rFonts w:ascii="Times New Roman" w:hAnsi="Times New Roman" w:cs="Times New Roman"/>
        </w:rPr>
        <w:t>-</w:t>
      </w:r>
      <w:r w:rsidRPr="00BE551D">
        <w:rPr>
          <w:rFonts w:ascii="Times New Roman" w:hAnsi="Times New Roman" w:cs="Times New Roman"/>
        </w:rPr>
        <w:t xml:space="preserve">правовые акты </w:t>
      </w:r>
      <w:r>
        <w:rPr>
          <w:rFonts w:ascii="Times New Roman" w:hAnsi="Times New Roman" w:cs="Times New Roman"/>
        </w:rPr>
        <w:t>действительны на январь 2022 года.</w:t>
      </w:r>
    </w:p>
    <w:p w:rsidR="00CD7D92" w:rsidRDefault="00CD7D92">
      <w:pPr>
        <w:pStyle w:val="a6"/>
      </w:pPr>
    </w:p>
  </w:footnote>
  <w:footnote w:id="7">
    <w:p w:rsidR="00361479" w:rsidRPr="00BE551D" w:rsidRDefault="00361479" w:rsidP="00361479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BE551D">
        <w:rPr>
          <w:rFonts w:ascii="Times New Roman" w:hAnsi="Times New Roman" w:cs="Times New Roman"/>
        </w:rPr>
        <w:t>Используемые нормативно</w:t>
      </w:r>
      <w:r>
        <w:rPr>
          <w:rFonts w:ascii="Times New Roman" w:hAnsi="Times New Roman" w:cs="Times New Roman"/>
        </w:rPr>
        <w:t>-</w:t>
      </w:r>
      <w:r w:rsidRPr="00BE551D">
        <w:rPr>
          <w:rFonts w:ascii="Times New Roman" w:hAnsi="Times New Roman" w:cs="Times New Roman"/>
        </w:rPr>
        <w:t xml:space="preserve">правовые акты </w:t>
      </w:r>
      <w:r>
        <w:rPr>
          <w:rFonts w:ascii="Times New Roman" w:hAnsi="Times New Roman" w:cs="Times New Roman"/>
        </w:rPr>
        <w:t>действительны на январь 2022 года.</w:t>
      </w:r>
    </w:p>
    <w:p w:rsidR="00361479" w:rsidRDefault="00361479">
      <w:pPr>
        <w:pStyle w:val="a6"/>
      </w:pPr>
    </w:p>
  </w:footnote>
  <w:footnote w:id="8">
    <w:p w:rsidR="00E14F2F" w:rsidRDefault="00E14F2F">
      <w:pPr>
        <w:pStyle w:val="a6"/>
      </w:pPr>
      <w:r>
        <w:rPr>
          <w:rStyle w:val="a8"/>
        </w:rPr>
        <w:footnoteRef/>
      </w:r>
      <w:r>
        <w:t xml:space="preserve"> </w:t>
      </w:r>
      <w:r w:rsidRPr="00BE551D">
        <w:rPr>
          <w:rFonts w:ascii="Times New Roman" w:hAnsi="Times New Roman" w:cs="Times New Roman"/>
        </w:rPr>
        <w:t>Используемые нормативно</w:t>
      </w:r>
      <w:r>
        <w:rPr>
          <w:rFonts w:ascii="Times New Roman" w:hAnsi="Times New Roman" w:cs="Times New Roman"/>
        </w:rPr>
        <w:t>-</w:t>
      </w:r>
      <w:r w:rsidRPr="00BE551D">
        <w:rPr>
          <w:rFonts w:ascii="Times New Roman" w:hAnsi="Times New Roman" w:cs="Times New Roman"/>
        </w:rPr>
        <w:t xml:space="preserve">правовые акты </w:t>
      </w:r>
      <w:r>
        <w:rPr>
          <w:rFonts w:ascii="Times New Roman" w:hAnsi="Times New Roman" w:cs="Times New Roman"/>
        </w:rPr>
        <w:t>действительны на январь 2022 года.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101EE"/>
    <w:multiLevelType w:val="multilevel"/>
    <w:tmpl w:val="175CAB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5D"/>
    <w:rsid w:val="000303EE"/>
    <w:rsid w:val="0006039E"/>
    <w:rsid w:val="000701CC"/>
    <w:rsid w:val="000C220C"/>
    <w:rsid w:val="00194B40"/>
    <w:rsid w:val="001970EE"/>
    <w:rsid w:val="001C2746"/>
    <w:rsid w:val="001C6A25"/>
    <w:rsid w:val="002071C0"/>
    <w:rsid w:val="002F12F6"/>
    <w:rsid w:val="003102BB"/>
    <w:rsid w:val="00337D6F"/>
    <w:rsid w:val="00361479"/>
    <w:rsid w:val="00375115"/>
    <w:rsid w:val="00431EE4"/>
    <w:rsid w:val="00493D0C"/>
    <w:rsid w:val="004954F5"/>
    <w:rsid w:val="004A7BA9"/>
    <w:rsid w:val="004C367C"/>
    <w:rsid w:val="004D071D"/>
    <w:rsid w:val="00532052"/>
    <w:rsid w:val="0053405D"/>
    <w:rsid w:val="00587A6B"/>
    <w:rsid w:val="006977ED"/>
    <w:rsid w:val="006A0A72"/>
    <w:rsid w:val="006B48C4"/>
    <w:rsid w:val="006D3BF2"/>
    <w:rsid w:val="006F3467"/>
    <w:rsid w:val="007034D3"/>
    <w:rsid w:val="00852F09"/>
    <w:rsid w:val="008F1DD5"/>
    <w:rsid w:val="00901718"/>
    <w:rsid w:val="00991845"/>
    <w:rsid w:val="00993861"/>
    <w:rsid w:val="009B23F6"/>
    <w:rsid w:val="00A45DBF"/>
    <w:rsid w:val="00A81775"/>
    <w:rsid w:val="00B01079"/>
    <w:rsid w:val="00B365CA"/>
    <w:rsid w:val="00B8545D"/>
    <w:rsid w:val="00BD30A1"/>
    <w:rsid w:val="00BD42A1"/>
    <w:rsid w:val="00BE551D"/>
    <w:rsid w:val="00C31F99"/>
    <w:rsid w:val="00C73F02"/>
    <w:rsid w:val="00C90DF9"/>
    <w:rsid w:val="00CD4247"/>
    <w:rsid w:val="00CD7D92"/>
    <w:rsid w:val="00CE0393"/>
    <w:rsid w:val="00CF58B1"/>
    <w:rsid w:val="00D72835"/>
    <w:rsid w:val="00D95B5F"/>
    <w:rsid w:val="00DB382B"/>
    <w:rsid w:val="00DE011C"/>
    <w:rsid w:val="00E14F2F"/>
    <w:rsid w:val="00E6038B"/>
    <w:rsid w:val="00EB3201"/>
    <w:rsid w:val="00F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05D"/>
    <w:rPr>
      <w:color w:val="000000"/>
    </w:rPr>
  </w:style>
  <w:style w:type="paragraph" w:styleId="1">
    <w:name w:val="heading 1"/>
    <w:basedOn w:val="a"/>
    <w:link w:val="10"/>
    <w:uiPriority w:val="9"/>
    <w:qFormat/>
    <w:rsid w:val="006B48C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405D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53405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11">
    <w:name w:val="Заголовок №1_"/>
    <w:basedOn w:val="a0"/>
    <w:link w:val="12"/>
    <w:rsid w:val="00534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34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34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34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34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sid w:val="00534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3405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5">
    <w:name w:val="Основной текст (5)"/>
    <w:basedOn w:val="a"/>
    <w:link w:val="5Exact"/>
    <w:rsid w:val="0053405D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12">
    <w:name w:val="Заголовок №1"/>
    <w:basedOn w:val="a"/>
    <w:link w:val="11"/>
    <w:rsid w:val="0053405D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3405D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3405D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3405D"/>
    <w:pPr>
      <w:shd w:val="clear" w:color="auto" w:fill="FFFFFF"/>
      <w:spacing w:before="600" w:after="1320" w:line="0" w:lineRule="atLeast"/>
      <w:jc w:val="center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ConsPlusNormal">
    <w:name w:val="ConsPlusNormal"/>
    <w:rsid w:val="006D3BF2"/>
    <w:pPr>
      <w:widowControl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bidi="ar-SA"/>
    </w:rPr>
  </w:style>
  <w:style w:type="paragraph" w:customStyle="1" w:styleId="headertext">
    <w:name w:val="headertext"/>
    <w:basedOn w:val="a"/>
    <w:rsid w:val="002071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center">
    <w:name w:val="align_center"/>
    <w:basedOn w:val="a"/>
    <w:rsid w:val="009918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Strong"/>
    <w:basedOn w:val="a0"/>
    <w:uiPriority w:val="22"/>
    <w:qFormat/>
    <w:rsid w:val="0099184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48C4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a5">
    <w:name w:val="FollowedHyperlink"/>
    <w:basedOn w:val="a0"/>
    <w:uiPriority w:val="99"/>
    <w:semiHidden/>
    <w:unhideWhenUsed/>
    <w:rsid w:val="0006039E"/>
    <w:rPr>
      <w:color w:val="800080" w:themeColor="followedHyperlink"/>
      <w:u w:val="single"/>
    </w:rPr>
  </w:style>
  <w:style w:type="character" w:customStyle="1" w:styleId="doccaption">
    <w:name w:val="doccaption"/>
    <w:basedOn w:val="a0"/>
    <w:rsid w:val="00BE551D"/>
  </w:style>
  <w:style w:type="paragraph" w:styleId="a6">
    <w:name w:val="footnote text"/>
    <w:basedOn w:val="a"/>
    <w:link w:val="a7"/>
    <w:uiPriority w:val="99"/>
    <w:semiHidden/>
    <w:unhideWhenUsed/>
    <w:rsid w:val="00BE551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E551D"/>
    <w:rPr>
      <w:color w:val="00000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E55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05D"/>
    <w:rPr>
      <w:color w:val="000000"/>
    </w:rPr>
  </w:style>
  <w:style w:type="paragraph" w:styleId="1">
    <w:name w:val="heading 1"/>
    <w:basedOn w:val="a"/>
    <w:link w:val="10"/>
    <w:uiPriority w:val="9"/>
    <w:qFormat/>
    <w:rsid w:val="006B48C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405D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53405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11">
    <w:name w:val="Заголовок №1_"/>
    <w:basedOn w:val="a0"/>
    <w:link w:val="12"/>
    <w:rsid w:val="00534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34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34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34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34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sid w:val="005340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3405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5">
    <w:name w:val="Основной текст (5)"/>
    <w:basedOn w:val="a"/>
    <w:link w:val="5Exact"/>
    <w:rsid w:val="0053405D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12">
    <w:name w:val="Заголовок №1"/>
    <w:basedOn w:val="a"/>
    <w:link w:val="11"/>
    <w:rsid w:val="0053405D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3405D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3405D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3405D"/>
    <w:pPr>
      <w:shd w:val="clear" w:color="auto" w:fill="FFFFFF"/>
      <w:spacing w:before="600" w:after="1320" w:line="0" w:lineRule="atLeast"/>
      <w:jc w:val="center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ConsPlusNormal">
    <w:name w:val="ConsPlusNormal"/>
    <w:rsid w:val="006D3BF2"/>
    <w:pPr>
      <w:widowControl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bidi="ar-SA"/>
    </w:rPr>
  </w:style>
  <w:style w:type="paragraph" w:customStyle="1" w:styleId="headertext">
    <w:name w:val="headertext"/>
    <w:basedOn w:val="a"/>
    <w:rsid w:val="002071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center">
    <w:name w:val="align_center"/>
    <w:basedOn w:val="a"/>
    <w:rsid w:val="009918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Strong"/>
    <w:basedOn w:val="a0"/>
    <w:uiPriority w:val="22"/>
    <w:qFormat/>
    <w:rsid w:val="0099184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48C4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a5">
    <w:name w:val="FollowedHyperlink"/>
    <w:basedOn w:val="a0"/>
    <w:uiPriority w:val="99"/>
    <w:semiHidden/>
    <w:unhideWhenUsed/>
    <w:rsid w:val="0006039E"/>
    <w:rPr>
      <w:color w:val="800080" w:themeColor="followedHyperlink"/>
      <w:u w:val="single"/>
    </w:rPr>
  </w:style>
  <w:style w:type="character" w:customStyle="1" w:styleId="doccaption">
    <w:name w:val="doccaption"/>
    <w:basedOn w:val="a0"/>
    <w:rsid w:val="00BE551D"/>
  </w:style>
  <w:style w:type="paragraph" w:styleId="a6">
    <w:name w:val="footnote text"/>
    <w:basedOn w:val="a"/>
    <w:link w:val="a7"/>
    <w:uiPriority w:val="99"/>
    <w:semiHidden/>
    <w:unhideWhenUsed/>
    <w:rsid w:val="00BE551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E551D"/>
    <w:rPr>
      <w:color w:val="00000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E55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23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7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47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obraz.egov66.ru/site/section?id=1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7638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5142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4017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514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58EC-B015-4D48-AD5B-20A0608C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СОЗДАНИЮ НЕГОСУДАРСТВЕННОГО ЧАСТНОГО ДОШКОЛЬНОГО ОБРАЗОВАТЕЛЬНОГО УЧРЕЖДЕНИЯ (ОРГАНИЗАЦИИ)</vt:lpstr>
    </vt:vector>
  </TitlesOfParts>
  <Company/>
  <LinksUpToDate>false</LinksUpToDate>
  <CharactersWithSpaces>17763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СОЗДАНИЮ НЕГОСУДАРСТВЕННОГО ЧАСТНОГО ДОШКОЛЬНОГО ОБРАЗОВАТЕЛЬНОГО УЧРЕЖДЕНИЯ (ОРГАНИЗАЦИИ)</dc:title>
  <dc:creator>1</dc:creator>
  <cp:lastModifiedBy>Стадник Алексей</cp:lastModifiedBy>
  <cp:revision>2</cp:revision>
  <cp:lastPrinted>2022-01-14T05:25:00Z</cp:lastPrinted>
  <dcterms:created xsi:type="dcterms:W3CDTF">2022-01-19T09:43:00Z</dcterms:created>
  <dcterms:modified xsi:type="dcterms:W3CDTF">2022-01-19T09:43:00Z</dcterms:modified>
</cp:coreProperties>
</file>