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94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Федеральный закон от 29 декабря 2012 года N 273-ФЗ </w:t>
      </w:r>
    </w:p>
    <w:p w:rsidR="00FD6A1F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"Об образовании в Российской Федерации"</w:t>
      </w:r>
    </w:p>
    <w:p w:rsidR="00026594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026594" w:rsidRDefault="00026594" w:rsidP="00026594">
      <w:pPr>
        <w:jc w:val="center"/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Часть 4 статьи 29</w:t>
      </w: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. Информационная открытость образовательной организации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4. Информация и документы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FFF"/>
        </w:rPr>
        <w:t>о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 деятельности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FFF"/>
        </w:rPr>
        <w:t>образовательной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 организации, не указанные в </w:t>
      </w:r>
      <w:hyperlink r:id="rId5" w:anchor="/document/70291362/entry/108366" w:history="1">
        <w:r>
          <w:rPr>
            <w:rStyle w:val="a4"/>
            <w:rFonts w:ascii="PT Serif" w:hAnsi="PT Serif"/>
            <w:color w:val="3272C0"/>
            <w:sz w:val="23"/>
            <w:szCs w:val="23"/>
            <w:u w:val="none"/>
            <w:shd w:val="clear" w:color="auto" w:fill="FFFFFF"/>
          </w:rPr>
          <w:t>части 2</w:t>
        </w:r>
      </w:hyperlink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 настоящей статьи, предоставляются руководителем (заместителем руководителя) образовательной организации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по обращению гражданина,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организации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либо должностного лица государственного органа или органа местного самоуправления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при наличии оснований и в порядке, которые предусмотрены законодательством Российской Федерации. </w:t>
      </w:r>
    </w:p>
    <w:p w:rsidR="00026594" w:rsidRP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u w:val="single"/>
          <w:shd w:val="clear" w:color="auto" w:fill="FFFFFF"/>
        </w:rPr>
      </w:pPr>
      <w:r w:rsidRPr="00026594">
        <w:rPr>
          <w:rFonts w:ascii="PT Serif" w:hAnsi="PT Serif"/>
          <w:color w:val="22272F"/>
          <w:sz w:val="23"/>
          <w:szCs w:val="23"/>
          <w:u w:val="single"/>
          <w:shd w:val="clear" w:color="auto" w:fill="FFFFFF"/>
        </w:rPr>
        <w:t xml:space="preserve">Образовательная организация </w:t>
      </w:r>
      <w:r w:rsidRPr="00026594">
        <w:rPr>
          <w:rFonts w:ascii="PT Serif" w:hAnsi="PT Serif"/>
          <w:b/>
          <w:i/>
          <w:color w:val="22272F"/>
          <w:sz w:val="23"/>
          <w:szCs w:val="23"/>
          <w:u w:val="single"/>
          <w:shd w:val="clear" w:color="auto" w:fill="FFFFFF"/>
        </w:rPr>
        <w:t>вправе НЕ предоставлять</w:t>
      </w:r>
      <w:r w:rsidRPr="00026594">
        <w:rPr>
          <w:rFonts w:ascii="PT Serif" w:hAnsi="PT Serif"/>
          <w:color w:val="22272F"/>
          <w:sz w:val="23"/>
          <w:szCs w:val="23"/>
          <w:u w:val="single"/>
          <w:shd w:val="clear" w:color="auto" w:fill="FFFFFF"/>
        </w:rPr>
        <w:t xml:space="preserve">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организациям,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государственным органам и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органам местного самоуправления 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информацию и документы при отсутствии оснований, предусмотренных законодательством Российской Федерации.</w:t>
      </w:r>
    </w:p>
    <w:p w:rsidR="00026594" w:rsidRDefault="00026594" w:rsidP="0002659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026594" w:rsidRPr="00026594" w:rsidRDefault="00026594" w:rsidP="00026594">
      <w:pPr>
        <w:jc w:val="both"/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(Примечание</w:t>
      </w:r>
      <w:r w:rsidRPr="00026594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: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часть 2 – информация на сайте образовательной организации)</w:t>
      </w:r>
    </w:p>
    <w:sectPr w:rsidR="00026594" w:rsidRPr="0002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94"/>
    <w:rsid w:val="00026594"/>
    <w:rsid w:val="00D52C22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26594"/>
  </w:style>
  <w:style w:type="character" w:styleId="a3">
    <w:name w:val="Emphasis"/>
    <w:basedOn w:val="a0"/>
    <w:uiPriority w:val="20"/>
    <w:qFormat/>
    <w:rsid w:val="00026594"/>
    <w:rPr>
      <w:i/>
      <w:iCs/>
    </w:rPr>
  </w:style>
  <w:style w:type="character" w:styleId="a4">
    <w:name w:val="Hyperlink"/>
    <w:basedOn w:val="a0"/>
    <w:uiPriority w:val="99"/>
    <w:semiHidden/>
    <w:unhideWhenUsed/>
    <w:rsid w:val="00026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26594"/>
  </w:style>
  <w:style w:type="character" w:styleId="a3">
    <w:name w:val="Emphasis"/>
    <w:basedOn w:val="a0"/>
    <w:uiPriority w:val="20"/>
    <w:qFormat/>
    <w:rsid w:val="00026594"/>
    <w:rPr>
      <w:i/>
      <w:iCs/>
    </w:rPr>
  </w:style>
  <w:style w:type="character" w:styleId="a4">
    <w:name w:val="Hyperlink"/>
    <w:basedOn w:val="a0"/>
    <w:uiPriority w:val="99"/>
    <w:semiHidden/>
    <w:unhideWhenUsed/>
    <w:rsid w:val="00026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Перевозкина Елена Лельевна</dc:creator>
  <cp:lastModifiedBy>20BUH22</cp:lastModifiedBy>
  <cp:revision>2</cp:revision>
  <dcterms:created xsi:type="dcterms:W3CDTF">2026-01-26T06:23:00Z</dcterms:created>
  <dcterms:modified xsi:type="dcterms:W3CDTF">2026-01-26T06:23:00Z</dcterms:modified>
</cp:coreProperties>
</file>